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5DC" w:rsidRPr="00A47A7F" w:rsidRDefault="009905DC" w:rsidP="00B2340D">
      <w:pPr>
        <w:jc w:val="center"/>
        <w:rPr>
          <w:i/>
          <w:lang w:val="uk-UA"/>
        </w:rPr>
      </w:pPr>
    </w:p>
    <w:p w:rsidR="006E672F" w:rsidRDefault="006E672F" w:rsidP="006E672F">
      <w:pPr>
        <w:jc w:val="right"/>
        <w:rPr>
          <w:lang w:val="uk-UA"/>
        </w:rPr>
      </w:pPr>
    </w:p>
    <w:p w:rsidR="00141B55" w:rsidRDefault="00141B55" w:rsidP="006E672F">
      <w:pPr>
        <w:jc w:val="right"/>
        <w:rPr>
          <w:lang w:val="uk-UA"/>
        </w:rPr>
      </w:pPr>
    </w:p>
    <w:p w:rsidR="00B2340D" w:rsidRDefault="00B2340D" w:rsidP="006E672F">
      <w:pPr>
        <w:jc w:val="right"/>
        <w:rPr>
          <w:lang w:val="uk-UA"/>
        </w:rPr>
      </w:pPr>
    </w:p>
    <w:p w:rsidR="00B2340D" w:rsidRDefault="00B2340D" w:rsidP="006E672F">
      <w:pPr>
        <w:jc w:val="right"/>
        <w:rPr>
          <w:lang w:val="uk-UA"/>
        </w:rPr>
      </w:pPr>
    </w:p>
    <w:p w:rsidR="00B2340D" w:rsidRDefault="00B2340D" w:rsidP="006E672F">
      <w:pPr>
        <w:jc w:val="right"/>
        <w:rPr>
          <w:lang w:val="uk-UA"/>
        </w:rPr>
      </w:pPr>
    </w:p>
    <w:p w:rsidR="00B2340D" w:rsidRDefault="00B2340D" w:rsidP="006E672F">
      <w:pPr>
        <w:jc w:val="right"/>
        <w:rPr>
          <w:lang w:val="uk-UA"/>
        </w:rPr>
      </w:pPr>
    </w:p>
    <w:p w:rsidR="00B2340D" w:rsidRDefault="00B2340D" w:rsidP="006E672F">
      <w:pPr>
        <w:jc w:val="right"/>
        <w:rPr>
          <w:lang w:val="uk-UA"/>
        </w:rPr>
      </w:pPr>
    </w:p>
    <w:p w:rsidR="00B2340D" w:rsidRDefault="00B2340D" w:rsidP="006E672F">
      <w:pPr>
        <w:jc w:val="right"/>
        <w:rPr>
          <w:lang w:val="uk-UA"/>
        </w:rPr>
      </w:pPr>
    </w:p>
    <w:p w:rsidR="00141B55" w:rsidRPr="00A47A7F" w:rsidRDefault="00141B55" w:rsidP="006E672F">
      <w:pPr>
        <w:jc w:val="right"/>
        <w:rPr>
          <w:lang w:val="uk-UA"/>
        </w:rPr>
      </w:pPr>
    </w:p>
    <w:p w:rsidR="006E672F" w:rsidRPr="00A47A7F" w:rsidRDefault="006E672F" w:rsidP="006E672F">
      <w:pPr>
        <w:jc w:val="right"/>
        <w:rPr>
          <w:lang w:val="uk-UA"/>
        </w:rPr>
      </w:pPr>
    </w:p>
    <w:p w:rsidR="006E672F" w:rsidRDefault="006E672F" w:rsidP="006E672F">
      <w:pPr>
        <w:jc w:val="center"/>
        <w:rPr>
          <w:b/>
          <w:caps/>
          <w:sz w:val="44"/>
          <w:lang w:val="uk-UA"/>
        </w:rPr>
      </w:pPr>
      <w:r w:rsidRPr="00141B55">
        <w:rPr>
          <w:b/>
          <w:caps/>
          <w:sz w:val="44"/>
          <w:lang w:val="uk-UA"/>
        </w:rPr>
        <w:t>Посібник користувача</w:t>
      </w:r>
    </w:p>
    <w:p w:rsidR="00B2340D" w:rsidRPr="00141B55" w:rsidRDefault="00B2340D" w:rsidP="006E672F">
      <w:pPr>
        <w:jc w:val="center"/>
        <w:rPr>
          <w:b/>
          <w:caps/>
          <w:sz w:val="44"/>
          <w:lang w:val="uk-UA"/>
        </w:rPr>
      </w:pPr>
    </w:p>
    <w:p w:rsidR="006E672F" w:rsidRPr="00A47A7F" w:rsidRDefault="006E672F" w:rsidP="006E672F">
      <w:pPr>
        <w:jc w:val="center"/>
        <w:rPr>
          <w:lang w:val="uk-UA"/>
        </w:rPr>
      </w:pPr>
    </w:p>
    <w:p w:rsidR="006E672F" w:rsidRPr="00141B55" w:rsidRDefault="006E672F" w:rsidP="006E672F">
      <w:pPr>
        <w:jc w:val="center"/>
        <w:rPr>
          <w:b/>
          <w:sz w:val="42"/>
          <w:lang w:val="uk-UA"/>
        </w:rPr>
      </w:pPr>
      <w:r w:rsidRPr="00141B55">
        <w:rPr>
          <w:b/>
          <w:sz w:val="42"/>
          <w:lang w:val="uk-UA"/>
        </w:rPr>
        <w:t xml:space="preserve">--- </w:t>
      </w:r>
      <w:r w:rsidRPr="00F35042">
        <w:rPr>
          <w:b/>
          <w:caps/>
          <w:sz w:val="52"/>
          <w:szCs w:val="52"/>
          <w:lang w:val="uk-UA"/>
        </w:rPr>
        <w:t>п</w:t>
      </w:r>
      <w:r w:rsidRPr="00F35042">
        <w:rPr>
          <w:b/>
          <w:sz w:val="52"/>
          <w:szCs w:val="52"/>
          <w:lang w:val="uk-UA"/>
        </w:rPr>
        <w:t>одрібнювач харчових відходів</w:t>
      </w:r>
      <w:r w:rsidRPr="00141B55">
        <w:rPr>
          <w:b/>
          <w:sz w:val="42"/>
          <w:lang w:val="uk-UA"/>
        </w:rPr>
        <w:t xml:space="preserve"> ---</w:t>
      </w:r>
    </w:p>
    <w:p w:rsidR="006E672F" w:rsidRPr="00A47A7F" w:rsidRDefault="006E672F" w:rsidP="006E672F">
      <w:pPr>
        <w:jc w:val="center"/>
        <w:rPr>
          <w:lang w:val="uk-UA"/>
        </w:rPr>
      </w:pPr>
    </w:p>
    <w:p w:rsidR="006E672F" w:rsidRDefault="00B2340D">
      <w:pPr>
        <w:rPr>
          <w:lang w:val="uk-UA"/>
        </w:rPr>
      </w:pPr>
      <w:r>
        <w:rPr>
          <w:noProof/>
          <w:lang w:eastAsia="ru-RU"/>
        </w:rPr>
        <w:drawing>
          <wp:anchor distT="0" distB="0" distL="0" distR="0" simplePos="0" relativeHeight="251659264" behindDoc="0" locked="0" layoutInCell="1" allowOverlap="1">
            <wp:simplePos x="0" y="0"/>
            <wp:positionH relativeFrom="page">
              <wp:posOffset>2771775</wp:posOffset>
            </wp:positionH>
            <wp:positionV relativeFrom="paragraph">
              <wp:posOffset>389890</wp:posOffset>
            </wp:positionV>
            <wp:extent cx="2028825" cy="4886325"/>
            <wp:effectExtent l="19050" t="0" r="952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028825" cy="4886325"/>
                    </a:xfrm>
                    <a:prstGeom prst="rect">
                      <a:avLst/>
                    </a:prstGeom>
                  </pic:spPr>
                </pic:pic>
              </a:graphicData>
            </a:graphic>
          </wp:anchor>
        </w:drawing>
      </w:r>
      <w:r w:rsidR="006E672F" w:rsidRPr="00A47A7F">
        <w:rPr>
          <w:lang w:val="uk-UA"/>
        </w:rPr>
        <w:br w:type="page"/>
      </w:r>
    </w:p>
    <w:p w:rsidR="00F81B21" w:rsidRPr="00A47A7F" w:rsidRDefault="00F81B21">
      <w:pPr>
        <w:rPr>
          <w:lang w:val="uk-UA"/>
        </w:rPr>
      </w:pPr>
    </w:p>
    <w:p w:rsidR="006E672F" w:rsidRPr="008A7921" w:rsidRDefault="006E672F" w:rsidP="006E672F">
      <w:pPr>
        <w:jc w:val="center"/>
        <w:rPr>
          <w:sz w:val="44"/>
          <w:szCs w:val="44"/>
          <w:lang w:val="uk-UA"/>
        </w:rPr>
      </w:pPr>
      <w:r w:rsidRPr="008A7921">
        <w:rPr>
          <w:sz w:val="44"/>
          <w:szCs w:val="44"/>
          <w:lang w:val="uk-UA"/>
        </w:rPr>
        <w:t>Зміст</w:t>
      </w:r>
    </w:p>
    <w:p w:rsidR="006E672F" w:rsidRPr="00B2340D" w:rsidRDefault="006E672F" w:rsidP="006E672F">
      <w:pPr>
        <w:jc w:val="center"/>
        <w:rPr>
          <w:lang w:val="uk-UA"/>
        </w:rPr>
      </w:pPr>
    </w:p>
    <w:p w:rsidR="006E672F" w:rsidRPr="00B2340D" w:rsidRDefault="006B7BF6" w:rsidP="006E672F">
      <w:pPr>
        <w:rPr>
          <w:lang w:val="uk-UA"/>
        </w:rPr>
      </w:pPr>
      <w:r w:rsidRPr="00B2340D">
        <w:rPr>
          <w:lang w:val="uk-UA"/>
        </w:rPr>
        <w:t>Важлива інформація по безпеці</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2</w:t>
      </w:r>
    </w:p>
    <w:p w:rsidR="006B7BF6" w:rsidRPr="00B2340D" w:rsidRDefault="006B7BF6" w:rsidP="006E672F">
      <w:pPr>
        <w:rPr>
          <w:lang w:val="uk-UA"/>
        </w:rPr>
      </w:pPr>
    </w:p>
    <w:p w:rsidR="006B7BF6" w:rsidRPr="00B2340D" w:rsidRDefault="006B7BF6" w:rsidP="006E672F">
      <w:pPr>
        <w:rPr>
          <w:lang w:val="uk-UA"/>
        </w:rPr>
      </w:pPr>
      <w:r w:rsidRPr="00B2340D">
        <w:rPr>
          <w:lang w:val="uk-UA"/>
        </w:rPr>
        <w:t>Задля Вашої безпеки</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2</w:t>
      </w:r>
    </w:p>
    <w:p w:rsidR="006B7BF6" w:rsidRPr="00B2340D" w:rsidRDefault="006B7BF6" w:rsidP="006E672F">
      <w:pPr>
        <w:rPr>
          <w:lang w:val="uk-UA"/>
        </w:rPr>
      </w:pPr>
    </w:p>
    <w:p w:rsidR="006B7BF6" w:rsidRPr="00B2340D" w:rsidRDefault="006B7BF6" w:rsidP="006E672F">
      <w:pPr>
        <w:rPr>
          <w:lang w:val="uk-UA"/>
        </w:rPr>
      </w:pPr>
      <w:r w:rsidRPr="00B2340D">
        <w:rPr>
          <w:lang w:val="uk-UA"/>
        </w:rPr>
        <w:t>Опис товару</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3</w:t>
      </w:r>
    </w:p>
    <w:p w:rsidR="006B7BF6" w:rsidRPr="00B2340D" w:rsidRDefault="006B7BF6" w:rsidP="006E672F">
      <w:pPr>
        <w:rPr>
          <w:lang w:val="uk-UA"/>
        </w:rPr>
      </w:pPr>
    </w:p>
    <w:p w:rsidR="006B7BF6" w:rsidRPr="00B2340D" w:rsidRDefault="006B7BF6" w:rsidP="006E672F">
      <w:pPr>
        <w:rPr>
          <w:lang w:val="uk-UA"/>
        </w:rPr>
      </w:pPr>
      <w:r w:rsidRPr="00B2340D">
        <w:rPr>
          <w:lang w:val="uk-UA"/>
        </w:rPr>
        <w:t>Інструкція з експлуатації</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4</w:t>
      </w:r>
    </w:p>
    <w:p w:rsidR="00F659FB" w:rsidRPr="00B2340D" w:rsidRDefault="00F659FB" w:rsidP="006E672F">
      <w:pPr>
        <w:rPr>
          <w:lang w:val="uk-UA"/>
        </w:rPr>
      </w:pPr>
    </w:p>
    <w:p w:rsidR="00F659FB" w:rsidRPr="00B2340D" w:rsidRDefault="00F659FB" w:rsidP="006E672F">
      <w:pPr>
        <w:rPr>
          <w:lang w:val="uk-UA"/>
        </w:rPr>
      </w:pPr>
      <w:r w:rsidRPr="00B2340D">
        <w:rPr>
          <w:lang w:val="uk-UA"/>
        </w:rPr>
        <w:t xml:space="preserve">Інструкція зі встановлення </w:t>
      </w:r>
      <w:r w:rsidRPr="00B2340D">
        <w:rPr>
          <w:lang w:val="uk-UA"/>
        </w:rPr>
        <w:tab/>
      </w:r>
      <w:r w:rsidRPr="00B2340D">
        <w:rPr>
          <w:lang w:val="uk-UA"/>
        </w:rPr>
        <w:tab/>
      </w:r>
      <w:r w:rsidRPr="00B2340D">
        <w:rPr>
          <w:lang w:val="uk-UA"/>
        </w:rPr>
        <w:tab/>
      </w:r>
      <w:r w:rsidRPr="00B2340D">
        <w:rPr>
          <w:lang w:val="uk-UA"/>
        </w:rPr>
        <w:tab/>
      </w:r>
      <w:r w:rsidRPr="00B2340D">
        <w:rPr>
          <w:lang w:val="uk-UA"/>
        </w:rPr>
        <w:tab/>
      </w:r>
      <w:r w:rsidR="00F35042" w:rsidRPr="008A7921">
        <w:t xml:space="preserve">   </w:t>
      </w:r>
      <w:r w:rsidRPr="00B2340D">
        <w:rPr>
          <w:lang w:val="uk-UA"/>
        </w:rPr>
        <w:tab/>
      </w:r>
      <w:r w:rsidR="00F35042" w:rsidRPr="008A7921">
        <w:t xml:space="preserve">            </w:t>
      </w:r>
      <w:r w:rsidRPr="00B2340D">
        <w:rPr>
          <w:lang w:val="uk-UA"/>
        </w:rPr>
        <w:t>5</w:t>
      </w:r>
    </w:p>
    <w:p w:rsidR="006B7BF6" w:rsidRPr="00B2340D" w:rsidRDefault="006B7BF6" w:rsidP="006E672F">
      <w:pPr>
        <w:rPr>
          <w:lang w:val="uk-UA"/>
        </w:rPr>
      </w:pPr>
    </w:p>
    <w:p w:rsidR="006B7BF6" w:rsidRPr="00B2340D" w:rsidRDefault="006B7BF6" w:rsidP="006E672F">
      <w:pPr>
        <w:rPr>
          <w:lang w:val="uk-UA"/>
        </w:rPr>
      </w:pPr>
      <w:r w:rsidRPr="00B2340D">
        <w:rPr>
          <w:lang w:val="uk-UA"/>
        </w:rPr>
        <w:t>Демонтаж старого пристрою</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5</w:t>
      </w:r>
    </w:p>
    <w:p w:rsidR="006B7BF6" w:rsidRPr="00B2340D" w:rsidRDefault="006B7BF6" w:rsidP="006E672F">
      <w:pPr>
        <w:rPr>
          <w:lang w:val="uk-UA"/>
        </w:rPr>
      </w:pPr>
    </w:p>
    <w:p w:rsidR="006B7BF6" w:rsidRPr="00B2340D" w:rsidRDefault="006B7BF6" w:rsidP="006E672F">
      <w:pPr>
        <w:rPr>
          <w:lang w:val="uk-UA"/>
        </w:rPr>
      </w:pPr>
      <w:r w:rsidRPr="00B2340D">
        <w:rPr>
          <w:lang w:val="uk-UA"/>
        </w:rPr>
        <w:t>Встановлення монтажного вузла</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6</w:t>
      </w:r>
    </w:p>
    <w:p w:rsidR="006B7BF6" w:rsidRPr="00B2340D" w:rsidRDefault="006B7BF6" w:rsidP="006E672F">
      <w:pPr>
        <w:rPr>
          <w:lang w:val="uk-UA"/>
        </w:rPr>
      </w:pPr>
    </w:p>
    <w:p w:rsidR="006B7BF6" w:rsidRPr="00B2340D" w:rsidRDefault="00B96C31" w:rsidP="006E672F">
      <w:pPr>
        <w:rPr>
          <w:lang w:val="uk-UA"/>
        </w:rPr>
      </w:pPr>
      <w:r w:rsidRPr="00B2340D">
        <w:rPr>
          <w:lang w:val="uk-UA"/>
        </w:rPr>
        <w:t xml:space="preserve">Приєднання </w:t>
      </w:r>
      <w:r w:rsidR="006B7BF6" w:rsidRPr="00B2340D">
        <w:rPr>
          <w:lang w:val="uk-UA"/>
        </w:rPr>
        <w:t>подрібнювача до монтажного вузла</w:t>
      </w:r>
      <w:r w:rsidR="00F659FB" w:rsidRPr="00B2340D">
        <w:rPr>
          <w:lang w:val="uk-UA"/>
        </w:rPr>
        <w:tab/>
      </w:r>
      <w:r w:rsidR="00F659FB" w:rsidRPr="00B2340D">
        <w:rPr>
          <w:lang w:val="uk-UA"/>
        </w:rPr>
        <w:tab/>
      </w:r>
      <w:r w:rsidR="00F659FB" w:rsidRPr="00B2340D">
        <w:rPr>
          <w:lang w:val="uk-UA"/>
        </w:rPr>
        <w:tab/>
        <w:t>7</w:t>
      </w:r>
    </w:p>
    <w:p w:rsidR="006B7BF6" w:rsidRPr="00B2340D" w:rsidRDefault="006B7BF6" w:rsidP="006E672F">
      <w:pPr>
        <w:rPr>
          <w:lang w:val="uk-UA"/>
        </w:rPr>
      </w:pPr>
    </w:p>
    <w:p w:rsidR="006B7BF6" w:rsidRPr="00B2340D" w:rsidRDefault="006B7BF6" w:rsidP="006E672F">
      <w:pPr>
        <w:rPr>
          <w:lang w:val="uk-UA"/>
        </w:rPr>
      </w:pPr>
      <w:r w:rsidRPr="00B2340D">
        <w:rPr>
          <w:lang w:val="uk-UA"/>
        </w:rPr>
        <w:t>Приєднання зливного коліна</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8</w:t>
      </w:r>
    </w:p>
    <w:p w:rsidR="006B7BF6" w:rsidRPr="00B2340D" w:rsidRDefault="006B7BF6" w:rsidP="006E672F">
      <w:pPr>
        <w:rPr>
          <w:lang w:val="uk-UA"/>
        </w:rPr>
      </w:pPr>
    </w:p>
    <w:p w:rsidR="006B7BF6" w:rsidRPr="00B2340D" w:rsidRDefault="004D363F" w:rsidP="006E672F">
      <w:pPr>
        <w:rPr>
          <w:lang w:val="uk-UA"/>
        </w:rPr>
      </w:pPr>
      <w:r w:rsidRPr="00B2340D">
        <w:rPr>
          <w:lang w:val="uk-UA"/>
        </w:rPr>
        <w:t>Підключення посудомийної машини</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8</w:t>
      </w:r>
    </w:p>
    <w:p w:rsidR="004D363F" w:rsidRPr="00B2340D" w:rsidRDefault="004D363F" w:rsidP="006E672F">
      <w:pPr>
        <w:rPr>
          <w:lang w:val="uk-UA"/>
        </w:rPr>
      </w:pPr>
    </w:p>
    <w:p w:rsidR="004D363F" w:rsidRPr="00B2340D" w:rsidRDefault="004D363F" w:rsidP="006E672F">
      <w:pPr>
        <w:rPr>
          <w:lang w:val="uk-UA"/>
        </w:rPr>
      </w:pPr>
      <w:r w:rsidRPr="00B2340D">
        <w:rPr>
          <w:lang w:val="uk-UA"/>
        </w:rPr>
        <w:t>Електричне підключення</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9</w:t>
      </w:r>
    </w:p>
    <w:p w:rsidR="004D363F" w:rsidRPr="00B2340D" w:rsidRDefault="004D363F" w:rsidP="006E672F">
      <w:pPr>
        <w:rPr>
          <w:lang w:val="uk-UA"/>
        </w:rPr>
      </w:pPr>
    </w:p>
    <w:p w:rsidR="004D363F" w:rsidRPr="00B2340D" w:rsidRDefault="004D363F" w:rsidP="006E672F">
      <w:pPr>
        <w:rPr>
          <w:lang w:val="uk-UA"/>
        </w:rPr>
      </w:pPr>
      <w:r w:rsidRPr="00B2340D">
        <w:rPr>
          <w:lang w:val="uk-UA"/>
        </w:rPr>
        <w:t>Підключення панелі ввімкнення/вимкнення</w:t>
      </w:r>
      <w:r w:rsidR="00F659FB" w:rsidRPr="00B2340D">
        <w:rPr>
          <w:lang w:val="uk-UA"/>
        </w:rPr>
        <w:tab/>
      </w:r>
      <w:r w:rsidR="00F659FB" w:rsidRPr="00B2340D">
        <w:rPr>
          <w:lang w:val="uk-UA"/>
        </w:rPr>
        <w:tab/>
      </w:r>
      <w:r w:rsidR="00F659FB" w:rsidRPr="00B2340D">
        <w:rPr>
          <w:lang w:val="uk-UA"/>
        </w:rPr>
        <w:tab/>
      </w:r>
      <w:r w:rsidR="00F659FB" w:rsidRPr="00B2340D">
        <w:rPr>
          <w:lang w:val="uk-UA"/>
        </w:rPr>
        <w:tab/>
        <w:t>10</w:t>
      </w:r>
    </w:p>
    <w:p w:rsidR="004D363F" w:rsidRPr="00B2340D" w:rsidRDefault="004D363F" w:rsidP="006E672F">
      <w:pPr>
        <w:rPr>
          <w:lang w:val="uk-UA"/>
        </w:rPr>
      </w:pPr>
    </w:p>
    <w:p w:rsidR="004D363F" w:rsidRPr="00B2340D" w:rsidRDefault="004D363F" w:rsidP="006E672F">
      <w:pPr>
        <w:rPr>
          <w:lang w:val="uk-UA"/>
        </w:rPr>
      </w:pPr>
      <w:r w:rsidRPr="00B2340D">
        <w:rPr>
          <w:lang w:val="uk-UA"/>
        </w:rPr>
        <w:t>Типові установки</w:t>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r>
      <w:r w:rsidR="00F659FB" w:rsidRPr="00B2340D">
        <w:rPr>
          <w:lang w:val="uk-UA"/>
        </w:rPr>
        <w:tab/>
        <w:t>11</w:t>
      </w:r>
    </w:p>
    <w:p w:rsidR="004D363F" w:rsidRPr="00B2340D" w:rsidRDefault="004D363F" w:rsidP="006E672F">
      <w:pPr>
        <w:rPr>
          <w:lang w:val="uk-UA"/>
        </w:rPr>
      </w:pPr>
    </w:p>
    <w:p w:rsidR="004D363F" w:rsidRPr="00B2340D" w:rsidRDefault="00F659FB" w:rsidP="006E672F">
      <w:pPr>
        <w:rPr>
          <w:lang w:val="uk-UA"/>
        </w:rPr>
      </w:pPr>
      <w:r w:rsidRPr="00B2340D">
        <w:rPr>
          <w:lang w:val="uk-UA"/>
        </w:rPr>
        <w:t>Догляд</w:t>
      </w:r>
      <w:r w:rsidRPr="00B2340D">
        <w:rPr>
          <w:lang w:val="uk-UA"/>
        </w:rPr>
        <w:tab/>
      </w:r>
      <w:r w:rsidRPr="00B2340D">
        <w:rPr>
          <w:lang w:val="uk-UA"/>
        </w:rPr>
        <w:tab/>
      </w:r>
      <w:r w:rsidRPr="00B2340D">
        <w:rPr>
          <w:lang w:val="uk-UA"/>
        </w:rPr>
        <w:tab/>
      </w:r>
      <w:r w:rsidRPr="00B2340D">
        <w:rPr>
          <w:lang w:val="uk-UA"/>
        </w:rPr>
        <w:tab/>
      </w:r>
      <w:r w:rsidRPr="00B2340D">
        <w:rPr>
          <w:lang w:val="uk-UA"/>
        </w:rPr>
        <w:tab/>
      </w:r>
      <w:r w:rsidRPr="00B2340D">
        <w:rPr>
          <w:lang w:val="uk-UA"/>
        </w:rPr>
        <w:tab/>
      </w:r>
      <w:r w:rsidRPr="00B2340D">
        <w:rPr>
          <w:lang w:val="uk-UA"/>
        </w:rPr>
        <w:tab/>
      </w:r>
      <w:r w:rsidRPr="00B2340D">
        <w:rPr>
          <w:lang w:val="uk-UA"/>
        </w:rPr>
        <w:tab/>
      </w:r>
      <w:r w:rsidRPr="00B2340D">
        <w:rPr>
          <w:lang w:val="uk-UA"/>
        </w:rPr>
        <w:tab/>
        <w:t>12</w:t>
      </w:r>
    </w:p>
    <w:p w:rsidR="00F659FB" w:rsidRPr="00B2340D" w:rsidRDefault="00F659FB" w:rsidP="006E672F">
      <w:pPr>
        <w:rPr>
          <w:lang w:val="uk-UA"/>
        </w:rPr>
      </w:pPr>
    </w:p>
    <w:p w:rsidR="00F659FB" w:rsidRPr="00B2340D" w:rsidRDefault="00F659FB" w:rsidP="006E672F">
      <w:pPr>
        <w:rPr>
          <w:lang w:val="uk-UA"/>
        </w:rPr>
      </w:pPr>
      <w:r w:rsidRPr="00B2340D">
        <w:rPr>
          <w:lang w:val="uk-UA"/>
        </w:rPr>
        <w:t>Усунення несправностей</w:t>
      </w:r>
      <w:r w:rsidRPr="00B2340D">
        <w:rPr>
          <w:lang w:val="uk-UA"/>
        </w:rPr>
        <w:tab/>
      </w:r>
      <w:r w:rsidRPr="00B2340D">
        <w:rPr>
          <w:lang w:val="uk-UA"/>
        </w:rPr>
        <w:tab/>
      </w:r>
      <w:r w:rsidRPr="00B2340D">
        <w:rPr>
          <w:lang w:val="uk-UA"/>
        </w:rPr>
        <w:tab/>
      </w:r>
      <w:r w:rsidRPr="00B2340D">
        <w:rPr>
          <w:lang w:val="uk-UA"/>
        </w:rPr>
        <w:tab/>
      </w:r>
      <w:r w:rsidRPr="00B2340D">
        <w:rPr>
          <w:lang w:val="uk-UA"/>
        </w:rPr>
        <w:tab/>
      </w:r>
      <w:r w:rsidRPr="00B2340D">
        <w:rPr>
          <w:lang w:val="uk-UA"/>
        </w:rPr>
        <w:tab/>
      </w:r>
      <w:r w:rsidRPr="00B2340D">
        <w:rPr>
          <w:lang w:val="uk-UA"/>
        </w:rPr>
        <w:tab/>
        <w:t>13-14</w:t>
      </w:r>
    </w:p>
    <w:p w:rsidR="00F659FB" w:rsidRPr="00A47A7F" w:rsidRDefault="00F659FB" w:rsidP="006E672F">
      <w:pPr>
        <w:rPr>
          <w:lang w:val="uk-UA"/>
        </w:rPr>
      </w:pPr>
    </w:p>
    <w:p w:rsidR="00235CA2" w:rsidRPr="00A47A7F" w:rsidRDefault="00235CA2">
      <w:pPr>
        <w:rPr>
          <w:lang w:val="uk-UA"/>
        </w:rPr>
      </w:pPr>
      <w:r w:rsidRPr="00A47A7F">
        <w:rPr>
          <w:lang w:val="uk-UA"/>
        </w:rPr>
        <w:br w:type="page"/>
      </w:r>
    </w:p>
    <w:p w:rsidR="00F659FB" w:rsidRPr="00022148" w:rsidRDefault="000A7E0D" w:rsidP="00F53EAE">
      <w:pPr>
        <w:pStyle w:val="a5"/>
        <w:rPr>
          <w:b/>
          <w:sz w:val="44"/>
          <w:szCs w:val="44"/>
          <w:lang w:val="uk-UA"/>
        </w:rPr>
      </w:pPr>
      <w:r w:rsidRPr="00022148">
        <w:rPr>
          <w:b/>
          <w:sz w:val="44"/>
          <w:szCs w:val="44"/>
          <w:lang w:val="uk-UA"/>
        </w:rPr>
        <w:lastRenderedPageBreak/>
        <w:t>Важлива інформація по безпеці</w:t>
      </w:r>
    </w:p>
    <w:p w:rsidR="000A7E0D" w:rsidRPr="00A47A7F" w:rsidRDefault="000A7E0D" w:rsidP="00B2340D">
      <w:pPr>
        <w:jc w:val="both"/>
        <w:rPr>
          <w:b/>
          <w:lang w:val="uk-UA"/>
        </w:rPr>
      </w:pPr>
    </w:p>
    <w:p w:rsidR="000A7E0D" w:rsidRPr="00A47A7F" w:rsidRDefault="00F35042" w:rsidP="00B2340D">
      <w:pPr>
        <w:jc w:val="both"/>
        <w:rPr>
          <w:lang w:val="uk-UA"/>
        </w:rPr>
      </w:pPr>
      <w:r w:rsidRPr="00F35042">
        <w:t xml:space="preserve">    </w:t>
      </w:r>
      <w:r w:rsidR="00CC03DE" w:rsidRPr="00A47A7F">
        <w:rPr>
          <w:lang w:val="uk-UA"/>
        </w:rPr>
        <w:t>З метою досягнення максимально ефективної роботи приладу та збільшення терміну його експлуатації ми радимо Вам уважно ознайомитись з даним посібником користувача перед використанням Вашого нового пристрою. Тут є вся інформація, необхідна Вам для безпечного монтажу, правильного використання та догляду за приладом. Зберігайте даний посібник користувача щоб мати можливість отримати необхідну інформацію.</w:t>
      </w:r>
    </w:p>
    <w:p w:rsidR="00CC03DE" w:rsidRPr="00A47A7F" w:rsidRDefault="00CC03DE" w:rsidP="00B2340D">
      <w:pPr>
        <w:jc w:val="both"/>
        <w:rPr>
          <w:lang w:val="uk-UA"/>
        </w:rPr>
      </w:pPr>
    </w:p>
    <w:p w:rsidR="00CC03DE" w:rsidRPr="00A47A7F" w:rsidRDefault="00CC03DE" w:rsidP="00B2340D">
      <w:pPr>
        <w:jc w:val="both"/>
        <w:rPr>
          <w:lang w:val="uk-UA"/>
        </w:rPr>
      </w:pPr>
    </w:p>
    <w:p w:rsidR="00CC03DE" w:rsidRPr="00022148" w:rsidRDefault="00CC03DE" w:rsidP="00F53EAE">
      <w:pPr>
        <w:pStyle w:val="a5"/>
        <w:rPr>
          <w:b/>
          <w:sz w:val="44"/>
          <w:szCs w:val="44"/>
          <w:lang w:val="uk-UA"/>
        </w:rPr>
      </w:pPr>
      <w:r w:rsidRPr="00022148">
        <w:rPr>
          <w:b/>
          <w:sz w:val="44"/>
          <w:szCs w:val="44"/>
          <w:lang w:val="uk-UA"/>
        </w:rPr>
        <w:t>Задля Вашої безпеки</w:t>
      </w:r>
    </w:p>
    <w:p w:rsidR="00CC03DE" w:rsidRPr="00A47A7F" w:rsidRDefault="00F35042" w:rsidP="00B2340D">
      <w:pPr>
        <w:jc w:val="both"/>
        <w:rPr>
          <w:b/>
          <w:lang w:val="uk-UA"/>
        </w:rPr>
      </w:pPr>
      <w:r w:rsidRPr="00F35042">
        <w:rPr>
          <w:b/>
        </w:rPr>
        <w:t xml:space="preserve">   </w:t>
      </w:r>
      <w:r w:rsidR="00CC03DE" w:rsidRPr="00A47A7F">
        <w:rPr>
          <w:b/>
          <w:lang w:val="uk-UA"/>
        </w:rPr>
        <w:t xml:space="preserve">Примітка: Даний </w:t>
      </w:r>
      <w:r w:rsidR="00CC03DE" w:rsidRPr="00A47A7F">
        <w:rPr>
          <w:b/>
          <w:caps/>
          <w:lang w:val="uk-UA"/>
        </w:rPr>
        <w:t>п</w:t>
      </w:r>
      <w:r w:rsidR="00CC03DE" w:rsidRPr="00A47A7F">
        <w:rPr>
          <w:b/>
          <w:lang w:val="uk-UA"/>
        </w:rPr>
        <w:t>одрібнювач харчових відходів може працювати виключно з належним домашнім електричним струмом. Використання будь-якої іншої напруги або Гц негативно вплине на продуктивність.</w:t>
      </w:r>
    </w:p>
    <w:p w:rsidR="00CC03DE" w:rsidRPr="00A47A7F" w:rsidRDefault="00CC03DE" w:rsidP="00B2340D">
      <w:pPr>
        <w:jc w:val="both"/>
        <w:rPr>
          <w:lang w:val="uk-UA"/>
        </w:rPr>
      </w:pPr>
    </w:p>
    <w:p w:rsidR="00CC03DE" w:rsidRPr="00A47A7F" w:rsidRDefault="00F35042" w:rsidP="00B2340D">
      <w:pPr>
        <w:jc w:val="both"/>
        <w:rPr>
          <w:b/>
          <w:caps/>
          <w:lang w:val="uk-UA"/>
        </w:rPr>
      </w:pPr>
      <w:r w:rsidRPr="00F35042">
        <w:rPr>
          <w:b/>
          <w:caps/>
        </w:rPr>
        <w:t xml:space="preserve">   </w:t>
      </w:r>
      <w:r w:rsidR="002D738F" w:rsidRPr="00A47A7F">
        <w:rPr>
          <w:b/>
          <w:caps/>
          <w:lang w:val="uk-UA"/>
        </w:rPr>
        <w:t>Інструкції для запобігання ризику виникнення пожежі, ураження електричним струмом або отримання травм. Збережіть ці інструкції.</w:t>
      </w:r>
    </w:p>
    <w:p w:rsidR="002D738F" w:rsidRPr="00A47A7F" w:rsidRDefault="002D738F" w:rsidP="00B2340D">
      <w:pPr>
        <w:jc w:val="both"/>
        <w:rPr>
          <w:lang w:val="uk-UA"/>
        </w:rPr>
      </w:pPr>
    </w:p>
    <w:p w:rsidR="002D738F" w:rsidRPr="00A47A7F" w:rsidRDefault="002D738F" w:rsidP="00B2340D">
      <w:pPr>
        <w:jc w:val="both"/>
        <w:rPr>
          <w:lang w:val="uk-UA"/>
        </w:rPr>
      </w:pPr>
    </w:p>
    <w:p w:rsidR="002D738F" w:rsidRPr="00A47A7F" w:rsidRDefault="00F35042" w:rsidP="00B2340D">
      <w:pPr>
        <w:jc w:val="both"/>
        <w:rPr>
          <w:lang w:val="uk-UA"/>
        </w:rPr>
      </w:pPr>
      <w:r w:rsidRPr="008A7921">
        <w:rPr>
          <w:caps/>
          <w:lang w:val="uk-UA"/>
        </w:rPr>
        <w:t xml:space="preserve">   </w:t>
      </w:r>
      <w:r w:rsidR="002D738F" w:rsidRPr="00A47A7F">
        <w:rPr>
          <w:caps/>
          <w:lang w:val="uk-UA"/>
        </w:rPr>
        <w:t>Увага</w:t>
      </w:r>
      <w:r w:rsidR="002D738F" w:rsidRPr="00A47A7F">
        <w:rPr>
          <w:lang w:val="uk-UA"/>
        </w:rPr>
        <w:t xml:space="preserve"> – При використанні електричних приладів завжди дотримуйтесь базових заходів безпеки, включаючи перелічені нижче:</w:t>
      </w:r>
    </w:p>
    <w:p w:rsidR="002D738F" w:rsidRPr="00A47A7F" w:rsidRDefault="002D738F" w:rsidP="00B2340D">
      <w:pPr>
        <w:jc w:val="both"/>
        <w:rPr>
          <w:lang w:val="uk-UA"/>
        </w:rPr>
      </w:pPr>
    </w:p>
    <w:p w:rsidR="002D738F" w:rsidRPr="00A47A7F" w:rsidRDefault="006E0967" w:rsidP="00B2340D">
      <w:pPr>
        <w:pStyle w:val="a3"/>
        <w:numPr>
          <w:ilvl w:val="0"/>
          <w:numId w:val="1"/>
        </w:numPr>
        <w:jc w:val="both"/>
        <w:rPr>
          <w:lang w:val="uk-UA"/>
        </w:rPr>
      </w:pPr>
      <w:r w:rsidRPr="00A47A7F">
        <w:rPr>
          <w:lang w:val="uk-UA"/>
        </w:rPr>
        <w:t>Повністю прочитайте інструкцію перед використанням приладу.</w:t>
      </w:r>
    </w:p>
    <w:p w:rsidR="006E0967" w:rsidRPr="00A47A7F" w:rsidRDefault="00C857BA" w:rsidP="00B2340D">
      <w:pPr>
        <w:pStyle w:val="a3"/>
        <w:numPr>
          <w:ilvl w:val="0"/>
          <w:numId w:val="1"/>
        </w:numPr>
        <w:jc w:val="both"/>
        <w:rPr>
          <w:lang w:val="uk-UA"/>
        </w:rPr>
      </w:pPr>
      <w:r w:rsidRPr="00A47A7F">
        <w:rPr>
          <w:lang w:val="uk-UA"/>
        </w:rPr>
        <w:t>З метою зменшення ризику отримання травм, необхідно забезпечити уважний нагляд при використанні приладу поряд з дітьми.</w:t>
      </w:r>
    </w:p>
    <w:p w:rsidR="00C857BA" w:rsidRPr="00A47A7F" w:rsidRDefault="00C857BA" w:rsidP="00B2340D">
      <w:pPr>
        <w:pStyle w:val="a3"/>
        <w:numPr>
          <w:ilvl w:val="0"/>
          <w:numId w:val="1"/>
        </w:numPr>
        <w:jc w:val="both"/>
        <w:rPr>
          <w:lang w:val="uk-UA"/>
        </w:rPr>
      </w:pPr>
      <w:r w:rsidRPr="00A47A7F">
        <w:rPr>
          <w:lang w:val="uk-UA"/>
        </w:rPr>
        <w:t>Не вставляйте пальці або руки у подрібнювач відходів.</w:t>
      </w:r>
    </w:p>
    <w:p w:rsidR="00205D89" w:rsidRPr="00A47A7F" w:rsidRDefault="005E549F" w:rsidP="00B2340D">
      <w:pPr>
        <w:pStyle w:val="a3"/>
        <w:numPr>
          <w:ilvl w:val="0"/>
          <w:numId w:val="1"/>
        </w:numPr>
        <w:jc w:val="both"/>
        <w:rPr>
          <w:lang w:val="uk-UA"/>
        </w:rPr>
      </w:pPr>
      <w:r w:rsidRPr="00A47A7F">
        <w:rPr>
          <w:lang w:val="uk-UA"/>
        </w:rPr>
        <w:t>Переведіть перемикач в позицію «вимкнено» перед тим як намагатись чистити подрібнювач або видалити з нього предмет</w:t>
      </w:r>
      <w:r w:rsidR="00205D89" w:rsidRPr="00A47A7F">
        <w:rPr>
          <w:lang w:val="uk-UA"/>
        </w:rPr>
        <w:t>.</w:t>
      </w:r>
    </w:p>
    <w:p w:rsidR="00205D89" w:rsidRPr="00A47A7F" w:rsidRDefault="00205D89" w:rsidP="00B2340D">
      <w:pPr>
        <w:pStyle w:val="a3"/>
        <w:numPr>
          <w:ilvl w:val="0"/>
          <w:numId w:val="1"/>
        </w:numPr>
        <w:jc w:val="both"/>
        <w:rPr>
          <w:lang w:val="uk-UA"/>
        </w:rPr>
      </w:pPr>
      <w:r w:rsidRPr="00A47A7F">
        <w:rPr>
          <w:lang w:val="uk-UA"/>
        </w:rPr>
        <w:t>Коли Ви намагаєтесь прочистити засмічення у подрібнювачі відходів, використовуйте довгу дерев’яну ручку від мітли або швабри.</w:t>
      </w:r>
    </w:p>
    <w:p w:rsidR="00205D89" w:rsidRPr="00A47A7F" w:rsidRDefault="00604BB9" w:rsidP="00B2340D">
      <w:pPr>
        <w:pStyle w:val="a3"/>
        <w:numPr>
          <w:ilvl w:val="0"/>
          <w:numId w:val="1"/>
        </w:numPr>
        <w:jc w:val="both"/>
        <w:rPr>
          <w:lang w:val="uk-UA"/>
        </w:rPr>
      </w:pPr>
      <w:r w:rsidRPr="00A47A7F">
        <w:rPr>
          <w:lang w:val="uk-UA"/>
        </w:rPr>
        <w:t xml:space="preserve">Коли Ви намагаєтесь видалити предмет з подрібнювача відходів, використовуйте </w:t>
      </w:r>
      <w:r w:rsidR="00D4240E" w:rsidRPr="00A47A7F">
        <w:rPr>
          <w:lang w:val="uk-UA"/>
        </w:rPr>
        <w:t>щипці або плоскогубці з довгою ручкою.</w:t>
      </w:r>
    </w:p>
    <w:p w:rsidR="00D4240E" w:rsidRPr="00A47A7F" w:rsidRDefault="00D4240E" w:rsidP="00B2340D">
      <w:pPr>
        <w:pStyle w:val="a3"/>
        <w:numPr>
          <w:ilvl w:val="0"/>
          <w:numId w:val="1"/>
        </w:numPr>
        <w:jc w:val="both"/>
        <w:rPr>
          <w:lang w:val="uk-UA"/>
        </w:rPr>
      </w:pPr>
      <w:r w:rsidRPr="00A47A7F">
        <w:rPr>
          <w:lang w:val="uk-UA"/>
        </w:rPr>
        <w:t xml:space="preserve">Для зниження ризику травмування матеріалами, які можуть вилетіти з подрібнювача відходів, не кидайте в </w:t>
      </w:r>
      <w:r w:rsidR="005C2358" w:rsidRPr="00A47A7F">
        <w:rPr>
          <w:lang w:val="uk-UA"/>
        </w:rPr>
        <w:t xml:space="preserve">нього </w:t>
      </w:r>
      <w:r w:rsidRPr="00A47A7F">
        <w:rPr>
          <w:lang w:val="uk-UA"/>
        </w:rPr>
        <w:t>наступне: раковини молюсків або устриць; їдкі засоби для очищення стоків або подібн</w:t>
      </w:r>
      <w:r w:rsidR="007450AB" w:rsidRPr="00A47A7F">
        <w:rPr>
          <w:lang w:val="uk-UA"/>
        </w:rPr>
        <w:t>у</w:t>
      </w:r>
      <w:r w:rsidR="00203590" w:rsidRPr="00203590">
        <w:rPr>
          <w:lang w:val="uk-UA"/>
        </w:rPr>
        <w:t xml:space="preserve"> </w:t>
      </w:r>
      <w:r w:rsidR="007450AB" w:rsidRPr="00A47A7F">
        <w:rPr>
          <w:lang w:val="uk-UA"/>
        </w:rPr>
        <w:t>продукцію</w:t>
      </w:r>
      <w:r w:rsidRPr="00A47A7F">
        <w:rPr>
          <w:lang w:val="uk-UA"/>
        </w:rPr>
        <w:t>; скло, фарфор або пластик; великі цілі кістки; металеві</w:t>
      </w:r>
      <w:r w:rsidR="007450AB" w:rsidRPr="00A47A7F">
        <w:rPr>
          <w:lang w:val="uk-UA"/>
        </w:rPr>
        <w:t xml:space="preserve"> предмети</w:t>
      </w:r>
      <w:r w:rsidRPr="00A47A7F">
        <w:rPr>
          <w:lang w:val="uk-UA"/>
        </w:rPr>
        <w:t>, такі як кришки від пляшок, консервні банки, алюмінієва фольга або посуд; гаряч</w:t>
      </w:r>
      <w:r w:rsidR="007450AB" w:rsidRPr="00A47A7F">
        <w:rPr>
          <w:lang w:val="uk-UA"/>
        </w:rPr>
        <w:t>у</w:t>
      </w:r>
      <w:r w:rsidR="00203590" w:rsidRPr="00203590">
        <w:rPr>
          <w:lang w:val="uk-UA"/>
        </w:rPr>
        <w:t xml:space="preserve"> </w:t>
      </w:r>
      <w:r w:rsidR="007450AB" w:rsidRPr="00A47A7F">
        <w:rPr>
          <w:lang w:val="uk-UA"/>
        </w:rPr>
        <w:t>олію</w:t>
      </w:r>
      <w:r w:rsidR="00F81B21">
        <w:rPr>
          <w:lang w:val="uk-UA"/>
        </w:rPr>
        <w:t xml:space="preserve"> або інші гарячі рідини; ціле кукурудзяне</w:t>
      </w:r>
      <w:r w:rsidRPr="00A47A7F">
        <w:rPr>
          <w:lang w:val="uk-UA"/>
        </w:rPr>
        <w:t xml:space="preserve"> лушпиння.</w:t>
      </w:r>
    </w:p>
    <w:p w:rsidR="00227BEF" w:rsidRPr="00A47A7F" w:rsidRDefault="006E6A92" w:rsidP="00B2340D">
      <w:pPr>
        <w:pStyle w:val="a3"/>
        <w:numPr>
          <w:ilvl w:val="0"/>
          <w:numId w:val="1"/>
        </w:numPr>
        <w:jc w:val="both"/>
        <w:rPr>
          <w:lang w:val="uk-UA"/>
        </w:rPr>
      </w:pPr>
      <w:r w:rsidRPr="00A47A7F">
        <w:rPr>
          <w:lang w:val="uk-UA"/>
        </w:rPr>
        <w:t>Коли Ви не користуєтесь подрібнювачем, закрийте його кришкою щоб зменшити ризик небажаного потрапляння в нього предметів.</w:t>
      </w:r>
    </w:p>
    <w:p w:rsidR="00D4240E" w:rsidRPr="00A47A7F" w:rsidRDefault="006E6A92" w:rsidP="00B2340D">
      <w:pPr>
        <w:pStyle w:val="a3"/>
        <w:numPr>
          <w:ilvl w:val="0"/>
          <w:numId w:val="1"/>
        </w:numPr>
        <w:jc w:val="both"/>
        <w:rPr>
          <w:lang w:val="uk-UA"/>
        </w:rPr>
      </w:pPr>
      <w:r w:rsidRPr="00A47A7F">
        <w:rPr>
          <w:lang w:val="uk-UA"/>
        </w:rPr>
        <w:t xml:space="preserve">Не використовуйте подрібнювач без </w:t>
      </w:r>
      <w:proofErr w:type="spellStart"/>
      <w:r w:rsidR="004125BF">
        <w:rPr>
          <w:lang w:val="uk-UA"/>
        </w:rPr>
        <w:t>брис</w:t>
      </w:r>
      <w:r w:rsidR="00CE29DF">
        <w:rPr>
          <w:lang w:val="uk-UA"/>
        </w:rPr>
        <w:t>ковика</w:t>
      </w:r>
      <w:proofErr w:type="spellEnd"/>
      <w:r w:rsidRPr="00A47A7F">
        <w:rPr>
          <w:lang w:val="uk-UA"/>
        </w:rPr>
        <w:t>.</w:t>
      </w:r>
    </w:p>
    <w:p w:rsidR="006E6A92" w:rsidRPr="00A47A7F" w:rsidRDefault="00FE06DE" w:rsidP="00B2340D">
      <w:pPr>
        <w:pStyle w:val="a3"/>
        <w:jc w:val="both"/>
        <w:rPr>
          <w:lang w:val="uk-UA"/>
        </w:rPr>
      </w:pPr>
      <w:r w:rsidRPr="00A47A7F">
        <w:rPr>
          <w:lang w:val="uk-UA"/>
        </w:rPr>
        <w:t xml:space="preserve">Для правильного заземлення ознайомтесь з розділом </w:t>
      </w:r>
      <w:r w:rsidRPr="00A47A7F">
        <w:rPr>
          <w:caps/>
          <w:lang w:val="uk-UA"/>
        </w:rPr>
        <w:t>Електричне підключення.</w:t>
      </w:r>
    </w:p>
    <w:p w:rsidR="006E6A92" w:rsidRPr="00A47A7F" w:rsidRDefault="00FE06DE" w:rsidP="00B2340D">
      <w:pPr>
        <w:pStyle w:val="a3"/>
        <w:numPr>
          <w:ilvl w:val="0"/>
          <w:numId w:val="1"/>
        </w:numPr>
        <w:jc w:val="both"/>
        <w:rPr>
          <w:lang w:val="uk-UA"/>
        </w:rPr>
      </w:pPr>
      <w:r w:rsidRPr="00A47A7F">
        <w:rPr>
          <w:lang w:val="uk-UA"/>
        </w:rPr>
        <w:t>Якщо кабель живлення пошкоджено, з метою уникнення небезпеки він має бути замінений виробником, його агентом з обслуговування або уповноваженою особою.</w:t>
      </w:r>
    </w:p>
    <w:p w:rsidR="00133C2D" w:rsidRDefault="00133C2D" w:rsidP="00FE06DE">
      <w:pPr>
        <w:rPr>
          <w:lang w:val="uk-UA"/>
        </w:rPr>
      </w:pPr>
    </w:p>
    <w:p w:rsidR="00133C2D" w:rsidRDefault="00133C2D" w:rsidP="00FE06DE">
      <w:pPr>
        <w:rPr>
          <w:lang w:val="uk-UA"/>
        </w:rPr>
      </w:pPr>
    </w:p>
    <w:p w:rsidR="00133C2D" w:rsidRDefault="00133C2D" w:rsidP="00FE06DE">
      <w:pPr>
        <w:rPr>
          <w:lang w:val="uk-UA"/>
        </w:rPr>
      </w:pPr>
    </w:p>
    <w:p w:rsidR="00133C2D" w:rsidRDefault="00133C2D" w:rsidP="00FE06DE">
      <w:pPr>
        <w:rPr>
          <w:lang w:val="uk-UA"/>
        </w:rPr>
      </w:pPr>
    </w:p>
    <w:p w:rsidR="00133C2D" w:rsidRDefault="00133C2D" w:rsidP="00FE06DE">
      <w:pPr>
        <w:rPr>
          <w:lang w:val="uk-UA"/>
        </w:rPr>
      </w:pPr>
    </w:p>
    <w:p w:rsidR="00133C2D" w:rsidRDefault="00133C2D" w:rsidP="00FE06DE">
      <w:pPr>
        <w:rPr>
          <w:lang w:val="uk-UA"/>
        </w:rPr>
      </w:pPr>
    </w:p>
    <w:p w:rsidR="00133C2D" w:rsidRDefault="00133C2D" w:rsidP="00FE06DE">
      <w:pPr>
        <w:rPr>
          <w:lang w:val="uk-UA"/>
        </w:rPr>
      </w:pPr>
    </w:p>
    <w:p w:rsidR="00133C2D" w:rsidRDefault="00133C2D" w:rsidP="00FE06DE">
      <w:pPr>
        <w:rPr>
          <w:lang w:val="uk-UA"/>
        </w:rPr>
      </w:pPr>
    </w:p>
    <w:p w:rsidR="009B25D9" w:rsidRPr="008A7921" w:rsidRDefault="00203590" w:rsidP="00FE06DE">
      <w:r>
        <w:rPr>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39.5pt">
            <v:imagedata r:id="rId7" o:title="3"/>
          </v:shape>
        </w:pict>
      </w:r>
    </w:p>
    <w:p w:rsidR="00FE06DE" w:rsidRPr="00022148" w:rsidRDefault="006835CE" w:rsidP="00F53EAE">
      <w:pPr>
        <w:pStyle w:val="a5"/>
        <w:jc w:val="both"/>
        <w:rPr>
          <w:b/>
          <w:sz w:val="44"/>
          <w:szCs w:val="44"/>
          <w:lang w:val="uk-UA"/>
        </w:rPr>
      </w:pPr>
      <w:r w:rsidRPr="00022148">
        <w:rPr>
          <w:b/>
          <w:sz w:val="44"/>
          <w:szCs w:val="44"/>
          <w:lang w:val="uk-UA"/>
        </w:rPr>
        <w:lastRenderedPageBreak/>
        <w:t>Експлуатація подрібнювача відходів</w:t>
      </w:r>
    </w:p>
    <w:p w:rsidR="006835CE" w:rsidRPr="00A47A7F" w:rsidRDefault="00F35042" w:rsidP="00F53EAE">
      <w:pPr>
        <w:jc w:val="both"/>
        <w:rPr>
          <w:lang w:val="uk-UA"/>
        </w:rPr>
      </w:pPr>
      <w:r w:rsidRPr="00F35042">
        <w:rPr>
          <w:lang w:val="uk-UA"/>
        </w:rPr>
        <w:t xml:space="preserve">   </w:t>
      </w:r>
      <w:r w:rsidR="006835CE" w:rsidRPr="00A47A7F">
        <w:rPr>
          <w:lang w:val="uk-UA"/>
        </w:rPr>
        <w:t>Поворотні крильчатки, які запобігають заклиненню, клацають коли вперше входять у своє гніздо. Це говорить про нормальну роботу приладу.</w:t>
      </w:r>
    </w:p>
    <w:p w:rsidR="006835CE" w:rsidRPr="00A47A7F" w:rsidRDefault="006835CE" w:rsidP="00F53EAE">
      <w:pPr>
        <w:jc w:val="both"/>
        <w:rPr>
          <w:lang w:val="uk-UA"/>
        </w:rPr>
      </w:pPr>
    </w:p>
    <w:p w:rsidR="006835CE" w:rsidRPr="00A47A7F" w:rsidRDefault="006835CE" w:rsidP="00F53EAE">
      <w:pPr>
        <w:jc w:val="both"/>
        <w:rPr>
          <w:lang w:val="uk-UA"/>
        </w:rPr>
      </w:pPr>
      <w:r w:rsidRPr="00A47A7F">
        <w:rPr>
          <w:lang w:val="uk-UA"/>
        </w:rPr>
        <w:t xml:space="preserve">1. Зніміть кришку зі зливної горловини мийки. Ввімкніть середній напір холодної води. </w:t>
      </w:r>
    </w:p>
    <w:p w:rsidR="006835CE" w:rsidRPr="00A47A7F" w:rsidRDefault="006835CE" w:rsidP="00F53EAE">
      <w:pPr>
        <w:jc w:val="both"/>
        <w:rPr>
          <w:lang w:val="uk-UA"/>
        </w:rPr>
      </w:pPr>
      <w:r w:rsidRPr="00A47A7F">
        <w:rPr>
          <w:lang w:val="uk-UA"/>
        </w:rPr>
        <w:t xml:space="preserve">2. </w:t>
      </w:r>
      <w:r w:rsidR="008646D5" w:rsidRPr="00A47A7F">
        <w:rPr>
          <w:lang w:val="uk-UA"/>
        </w:rPr>
        <w:t>Переведіть перемикач у позицію ON (ввімкнено); мотор Вашого приладу обертається з максимальною швидкістю і готовий до застосування.</w:t>
      </w:r>
    </w:p>
    <w:p w:rsidR="008646D5" w:rsidRPr="00A47A7F" w:rsidRDefault="008646D5" w:rsidP="00F53EAE">
      <w:pPr>
        <w:jc w:val="both"/>
        <w:rPr>
          <w:lang w:val="uk-UA"/>
        </w:rPr>
      </w:pPr>
      <w:r w:rsidRPr="00A47A7F">
        <w:rPr>
          <w:lang w:val="uk-UA"/>
        </w:rPr>
        <w:t xml:space="preserve">3. </w:t>
      </w:r>
      <w:r w:rsidR="00F33CE2" w:rsidRPr="00A47A7F">
        <w:rPr>
          <w:lang w:val="uk-UA"/>
        </w:rPr>
        <w:t xml:space="preserve">Скиньте харчові відходи у прилад. У злив ідуть бруд зі столу, лушпиння, кірки з фруктів та овочів, насіння, дрібні кістки та кавова гуща. Щоб прискорити утилізацію харчових відходів, розріжте або поламайте великі кістки, кірки та качани. Великі кістки та волокнисті відходи вимагають </w:t>
      </w:r>
      <w:r w:rsidR="00427B4C" w:rsidRPr="00A47A7F">
        <w:rPr>
          <w:lang w:val="uk-UA"/>
        </w:rPr>
        <w:t xml:space="preserve">більше </w:t>
      </w:r>
      <w:r w:rsidR="00F33CE2" w:rsidRPr="00A47A7F">
        <w:rPr>
          <w:lang w:val="uk-UA"/>
        </w:rPr>
        <w:t xml:space="preserve">часу </w:t>
      </w:r>
      <w:r w:rsidR="00427B4C" w:rsidRPr="00A47A7F">
        <w:rPr>
          <w:lang w:val="uk-UA"/>
        </w:rPr>
        <w:t xml:space="preserve">на </w:t>
      </w:r>
      <w:r w:rsidR="00F33CE2" w:rsidRPr="00A47A7F">
        <w:rPr>
          <w:lang w:val="uk-UA"/>
        </w:rPr>
        <w:t>подрібнення і</w:t>
      </w:r>
      <w:r w:rsidR="00427B4C" w:rsidRPr="00A47A7F">
        <w:rPr>
          <w:lang w:val="uk-UA"/>
        </w:rPr>
        <w:t xml:space="preserve"> їх</w:t>
      </w:r>
      <w:r w:rsidR="00F33CE2" w:rsidRPr="00A47A7F">
        <w:rPr>
          <w:lang w:val="uk-UA"/>
        </w:rPr>
        <w:t xml:space="preserve"> легше </w:t>
      </w:r>
      <w:r w:rsidR="00427B4C" w:rsidRPr="00A47A7F">
        <w:rPr>
          <w:lang w:val="uk-UA"/>
        </w:rPr>
        <w:t>викинути</w:t>
      </w:r>
      <w:r w:rsidR="00F33CE2" w:rsidRPr="00A47A7F">
        <w:rPr>
          <w:lang w:val="uk-UA"/>
        </w:rPr>
        <w:t xml:space="preserve"> разом із іншим сміттям. Не </w:t>
      </w:r>
      <w:r w:rsidR="00427B4C" w:rsidRPr="00A47A7F">
        <w:rPr>
          <w:lang w:val="uk-UA"/>
        </w:rPr>
        <w:t xml:space="preserve">переживайте </w:t>
      </w:r>
      <w:r w:rsidR="00021B61" w:rsidRPr="00A47A7F">
        <w:rPr>
          <w:lang w:val="uk-UA"/>
        </w:rPr>
        <w:t>якщо</w:t>
      </w:r>
      <w:r w:rsidR="00F33CE2" w:rsidRPr="00A47A7F">
        <w:rPr>
          <w:lang w:val="uk-UA"/>
        </w:rPr>
        <w:t xml:space="preserve">, </w:t>
      </w:r>
      <w:r w:rsidR="00021B61" w:rsidRPr="00A47A7F">
        <w:rPr>
          <w:lang w:val="uk-UA"/>
        </w:rPr>
        <w:t xml:space="preserve">подрібнювач </w:t>
      </w:r>
      <w:r w:rsidR="00F33CE2" w:rsidRPr="00A47A7F">
        <w:rPr>
          <w:lang w:val="uk-UA"/>
        </w:rPr>
        <w:t>сповільнюється під час подрібнення</w:t>
      </w:r>
      <w:r w:rsidR="00021B61" w:rsidRPr="00A47A7F">
        <w:rPr>
          <w:lang w:val="uk-UA"/>
        </w:rPr>
        <w:t xml:space="preserve">,він </w:t>
      </w:r>
      <w:r w:rsidR="00F33CE2" w:rsidRPr="00A47A7F">
        <w:rPr>
          <w:lang w:val="uk-UA"/>
        </w:rPr>
        <w:t>фактично збільшує крутний момент (потужність подрібнення) і працює в нормальн</w:t>
      </w:r>
      <w:r w:rsidR="00021B61" w:rsidRPr="00A47A7F">
        <w:rPr>
          <w:lang w:val="uk-UA"/>
        </w:rPr>
        <w:t>ому</w:t>
      </w:r>
      <w:r w:rsidR="00203590" w:rsidRPr="00203590">
        <w:t xml:space="preserve"> </w:t>
      </w:r>
      <w:r w:rsidR="00021B61" w:rsidRPr="00A47A7F">
        <w:rPr>
          <w:lang w:val="uk-UA"/>
        </w:rPr>
        <w:t>режимі</w:t>
      </w:r>
      <w:r w:rsidR="00F33CE2" w:rsidRPr="00A47A7F">
        <w:rPr>
          <w:lang w:val="uk-UA"/>
        </w:rPr>
        <w:t>.</w:t>
      </w:r>
    </w:p>
    <w:p w:rsidR="00FE2C9C" w:rsidRPr="00A47A7F" w:rsidRDefault="00021B61" w:rsidP="00F53EAE">
      <w:pPr>
        <w:jc w:val="both"/>
        <w:rPr>
          <w:lang w:val="uk-UA"/>
        </w:rPr>
      </w:pPr>
      <w:r w:rsidRPr="00A47A7F">
        <w:rPr>
          <w:lang w:val="uk-UA"/>
        </w:rPr>
        <w:t xml:space="preserve">4. </w:t>
      </w:r>
      <w:r w:rsidR="00FE2C9C" w:rsidRPr="00A47A7F">
        <w:rPr>
          <w:lang w:val="uk-UA"/>
        </w:rPr>
        <w:t xml:space="preserve">Перед вимкненням подрібнювача не вимикайте його та воду приблизно 15 секунд після припинення подрібнення. Це </w:t>
      </w:r>
      <w:r w:rsidR="005F3DDE" w:rsidRPr="00A47A7F">
        <w:rPr>
          <w:lang w:val="uk-UA"/>
        </w:rPr>
        <w:t>дозволить в</w:t>
      </w:r>
      <w:r w:rsidR="00FE2C9C" w:rsidRPr="00A47A7F">
        <w:rPr>
          <w:lang w:val="uk-UA"/>
        </w:rPr>
        <w:t>сі</w:t>
      </w:r>
      <w:r w:rsidR="005F3DDE" w:rsidRPr="00A47A7F">
        <w:rPr>
          <w:lang w:val="uk-UA"/>
        </w:rPr>
        <w:t>м</w:t>
      </w:r>
      <w:r w:rsidR="00FE2C9C" w:rsidRPr="00A47A7F">
        <w:rPr>
          <w:lang w:val="uk-UA"/>
        </w:rPr>
        <w:t xml:space="preserve"> відход</w:t>
      </w:r>
      <w:r w:rsidR="005F3DDE" w:rsidRPr="00A47A7F">
        <w:rPr>
          <w:lang w:val="uk-UA"/>
        </w:rPr>
        <w:t>ам</w:t>
      </w:r>
      <w:r w:rsidR="00F81B21">
        <w:rPr>
          <w:lang w:val="uk-UA"/>
        </w:rPr>
        <w:t xml:space="preserve"> ретельно вимитись</w:t>
      </w:r>
      <w:r w:rsidR="00FE2C9C" w:rsidRPr="00A47A7F">
        <w:rPr>
          <w:lang w:val="uk-UA"/>
        </w:rPr>
        <w:t xml:space="preserve"> через сифон і дренаж.</w:t>
      </w:r>
    </w:p>
    <w:p w:rsidR="00392A8F" w:rsidRPr="00A47A7F" w:rsidRDefault="00392A8F" w:rsidP="00F53EAE">
      <w:pPr>
        <w:jc w:val="both"/>
        <w:rPr>
          <w:lang w:val="uk-UA"/>
        </w:rPr>
      </w:pPr>
      <w:r w:rsidRPr="00A47A7F">
        <w:rPr>
          <w:lang w:val="uk-UA"/>
        </w:rPr>
        <w:t xml:space="preserve">5. </w:t>
      </w:r>
      <w:r w:rsidR="00956A92" w:rsidRPr="00A47A7F">
        <w:rPr>
          <w:lang w:val="uk-UA"/>
        </w:rPr>
        <w:t>Не рекомендується використовувати гарячу воду під час роботи подрібнювача. Холодна вода збереже відходи та жири в твердому стані, тому прилад зможе змити тверді частинки.</w:t>
      </w:r>
    </w:p>
    <w:p w:rsidR="00956A92" w:rsidRPr="00A47A7F" w:rsidRDefault="00956A92" w:rsidP="00F53EAE">
      <w:pPr>
        <w:jc w:val="both"/>
        <w:rPr>
          <w:lang w:val="uk-UA"/>
        </w:rPr>
      </w:pPr>
    </w:p>
    <w:p w:rsidR="00956A92" w:rsidRPr="00A47A7F" w:rsidRDefault="00DE2C82" w:rsidP="00F53EAE">
      <w:pPr>
        <w:pStyle w:val="1"/>
        <w:jc w:val="both"/>
        <w:rPr>
          <w:lang w:val="uk-UA"/>
        </w:rPr>
      </w:pPr>
      <w:r w:rsidRPr="00A47A7F">
        <w:rPr>
          <w:lang w:val="uk-UA"/>
        </w:rPr>
        <w:t>Підказки для кращої роботи</w:t>
      </w:r>
    </w:p>
    <w:p w:rsidR="00DE2C82" w:rsidRPr="00A47A7F" w:rsidRDefault="00DE2C82" w:rsidP="00F53EAE">
      <w:pPr>
        <w:jc w:val="both"/>
        <w:rPr>
          <w:lang w:val="uk-UA"/>
        </w:rPr>
      </w:pPr>
    </w:p>
    <w:p w:rsidR="00DE2C82" w:rsidRPr="00A47A7F" w:rsidRDefault="00F0388C" w:rsidP="00F53EAE">
      <w:pPr>
        <w:pStyle w:val="a3"/>
        <w:numPr>
          <w:ilvl w:val="0"/>
          <w:numId w:val="1"/>
        </w:numPr>
        <w:jc w:val="both"/>
        <w:rPr>
          <w:lang w:val="uk-UA"/>
        </w:rPr>
      </w:pPr>
      <w:r w:rsidRPr="00A47A7F">
        <w:rPr>
          <w:lang w:val="uk-UA"/>
        </w:rPr>
        <w:t>Перед використання посудомийної машини переконайтесь що подрібнювач порожній, щоб нічого не заважало зливу.</w:t>
      </w:r>
    </w:p>
    <w:p w:rsidR="00F0388C" w:rsidRPr="00A47A7F" w:rsidRDefault="00194F34" w:rsidP="00F53EAE">
      <w:pPr>
        <w:pStyle w:val="a3"/>
        <w:numPr>
          <w:ilvl w:val="0"/>
          <w:numId w:val="1"/>
        </w:numPr>
        <w:jc w:val="both"/>
        <w:rPr>
          <w:lang w:val="uk-UA"/>
        </w:rPr>
      </w:pPr>
      <w:r w:rsidRPr="00A47A7F">
        <w:rPr>
          <w:lang w:val="uk-UA"/>
        </w:rPr>
        <w:t>Бажано закрити зливний отвір кришкою коли Ви не користуєтесь приладом щоб уникнути небажаного потрапляння предметів у зливній отвір.</w:t>
      </w:r>
    </w:p>
    <w:p w:rsidR="005203A5" w:rsidRPr="00A47A7F" w:rsidRDefault="00A938DA" w:rsidP="00F53EAE">
      <w:pPr>
        <w:pStyle w:val="a3"/>
        <w:numPr>
          <w:ilvl w:val="0"/>
          <w:numId w:val="1"/>
        </w:numPr>
        <w:jc w:val="both"/>
        <w:rPr>
          <w:lang w:val="uk-UA"/>
        </w:rPr>
      </w:pPr>
      <w:r w:rsidRPr="00A47A7F">
        <w:rPr>
          <w:lang w:val="uk-UA"/>
        </w:rPr>
        <w:t xml:space="preserve">Ваш подрібнювач має міцну конструкцію і здатний забезпечити багато років безперебійної служби. Він впорається зі всіма нормальними харчовими відходами, але не розрахований на подрібнення пластику, </w:t>
      </w:r>
      <w:r w:rsidR="005203A5" w:rsidRPr="00A47A7F">
        <w:rPr>
          <w:lang w:val="uk-UA"/>
        </w:rPr>
        <w:t>консервних банок, кришечок від пляшок, скла, фарфору, шкіри, тканин, гуми, мотузок, раковини молюск</w:t>
      </w:r>
      <w:r w:rsidR="00F81B21">
        <w:rPr>
          <w:lang w:val="uk-UA"/>
        </w:rPr>
        <w:t>ів і устриць, алюмінієвої фольги</w:t>
      </w:r>
      <w:r w:rsidR="005203A5" w:rsidRPr="00A47A7F">
        <w:rPr>
          <w:lang w:val="uk-UA"/>
        </w:rPr>
        <w:t xml:space="preserve"> або пір’я.</w:t>
      </w:r>
    </w:p>
    <w:p w:rsidR="004237C3" w:rsidRPr="00A47A7F" w:rsidRDefault="004237C3" w:rsidP="00F53EAE">
      <w:pPr>
        <w:jc w:val="both"/>
        <w:rPr>
          <w:lang w:val="uk-UA"/>
        </w:rPr>
      </w:pPr>
      <w:r w:rsidRPr="00A47A7F">
        <w:rPr>
          <w:lang w:val="uk-UA"/>
        </w:rPr>
        <w:br w:type="page"/>
      </w:r>
    </w:p>
    <w:p w:rsidR="005203A5" w:rsidRPr="00022148" w:rsidRDefault="00BE08BD" w:rsidP="00F53EAE">
      <w:pPr>
        <w:pStyle w:val="a5"/>
        <w:rPr>
          <w:b/>
          <w:sz w:val="44"/>
          <w:szCs w:val="44"/>
          <w:lang w:val="uk-UA"/>
        </w:rPr>
      </w:pPr>
      <w:r w:rsidRPr="00022148">
        <w:rPr>
          <w:b/>
          <w:sz w:val="44"/>
          <w:szCs w:val="44"/>
          <w:lang w:val="uk-UA"/>
        </w:rPr>
        <w:lastRenderedPageBreak/>
        <w:t>Встановлення</w:t>
      </w:r>
    </w:p>
    <w:p w:rsidR="00BE08BD" w:rsidRDefault="00BE08BD" w:rsidP="00F53EAE">
      <w:pPr>
        <w:pStyle w:val="1"/>
        <w:jc w:val="both"/>
        <w:rPr>
          <w:lang w:val="uk-UA"/>
        </w:rPr>
      </w:pPr>
      <w:r w:rsidRPr="00A47A7F">
        <w:rPr>
          <w:lang w:val="uk-UA"/>
        </w:rPr>
        <w:t>Демонтаж старого пристрою</w:t>
      </w:r>
    </w:p>
    <w:p w:rsidR="00F53EAE" w:rsidRPr="00F53EAE" w:rsidRDefault="00F53EAE" w:rsidP="00F53EAE">
      <w:pPr>
        <w:jc w:val="both"/>
        <w:rPr>
          <w:lang w:val="uk-UA"/>
        </w:rPr>
      </w:pPr>
    </w:p>
    <w:p w:rsidR="00BE08BD" w:rsidRPr="00A47A7F" w:rsidRDefault="00BE08BD" w:rsidP="00F53EAE">
      <w:pPr>
        <w:jc w:val="both"/>
        <w:rPr>
          <w:b/>
          <w:lang w:val="uk-UA"/>
        </w:rPr>
      </w:pPr>
      <w:r w:rsidRPr="00A47A7F">
        <w:rPr>
          <w:b/>
          <w:lang w:val="uk-UA"/>
        </w:rPr>
        <w:t>Типові інструкції незалежно від Вашої моделі.</w:t>
      </w:r>
    </w:p>
    <w:p w:rsidR="00BE08BD" w:rsidRPr="00A47A7F" w:rsidRDefault="00BE08BD" w:rsidP="00F53EAE">
      <w:pPr>
        <w:jc w:val="both"/>
        <w:rPr>
          <w:b/>
          <w:lang w:val="uk-UA"/>
        </w:rPr>
      </w:pPr>
    </w:p>
    <w:p w:rsidR="00BE08BD" w:rsidRPr="00A47A7F" w:rsidRDefault="00BE08BD" w:rsidP="00F53EAE">
      <w:pPr>
        <w:jc w:val="both"/>
        <w:rPr>
          <w:b/>
          <w:lang w:val="uk-UA"/>
        </w:rPr>
      </w:pPr>
      <w:r w:rsidRPr="00A47A7F">
        <w:rPr>
          <w:b/>
          <w:lang w:val="uk-UA"/>
        </w:rPr>
        <w:t>Перед початком виконання даного кроку, вимкніть електроживлення у щитку або на блоці запобіжників. Вийміть подрібнювач з розетки.</w:t>
      </w:r>
    </w:p>
    <w:p w:rsidR="00BE08BD" w:rsidRPr="00A47A7F" w:rsidRDefault="00BE08BD" w:rsidP="00F53EAE">
      <w:pPr>
        <w:jc w:val="both"/>
        <w:rPr>
          <w:b/>
          <w:lang w:val="uk-UA"/>
        </w:rPr>
      </w:pPr>
    </w:p>
    <w:p w:rsidR="00BE08BD" w:rsidRPr="00A47A7F" w:rsidRDefault="00BE08BD" w:rsidP="00F53EAE">
      <w:pPr>
        <w:jc w:val="both"/>
        <w:rPr>
          <w:b/>
          <w:lang w:val="uk-UA"/>
        </w:rPr>
      </w:pPr>
      <w:r w:rsidRPr="00A47A7F">
        <w:rPr>
          <w:b/>
          <w:lang w:val="uk-UA"/>
        </w:rPr>
        <w:t xml:space="preserve">Обережно: Забезпечте підтримку подрібнювача під час виконання даного кроку, оскільки він може впасти коли монтажне кільце </w:t>
      </w:r>
      <w:proofErr w:type="spellStart"/>
      <w:r w:rsidRPr="00A47A7F">
        <w:rPr>
          <w:b/>
          <w:lang w:val="uk-UA"/>
        </w:rPr>
        <w:t>від’єднане</w:t>
      </w:r>
      <w:proofErr w:type="spellEnd"/>
      <w:r w:rsidRPr="00A47A7F">
        <w:rPr>
          <w:b/>
          <w:lang w:val="uk-UA"/>
        </w:rPr>
        <w:t>.</w:t>
      </w:r>
    </w:p>
    <w:p w:rsidR="00F35042" w:rsidRPr="008A7921" w:rsidRDefault="00F35042" w:rsidP="00F53EAE">
      <w:pPr>
        <w:jc w:val="both"/>
        <w:rPr>
          <w:b/>
          <w:lang w:val="uk-UA"/>
        </w:rPr>
      </w:pPr>
    </w:p>
    <w:p w:rsidR="00BE08BD" w:rsidRPr="00A47A7F" w:rsidRDefault="00F35042" w:rsidP="00F53EAE">
      <w:pPr>
        <w:jc w:val="both"/>
        <w:rPr>
          <w:lang w:val="uk-UA"/>
        </w:rPr>
      </w:pPr>
      <w:r w:rsidRPr="008A7921">
        <w:rPr>
          <w:b/>
          <w:lang w:val="uk-UA"/>
        </w:rPr>
        <w:t xml:space="preserve">   </w:t>
      </w:r>
      <w:r w:rsidR="00DA0060" w:rsidRPr="00A47A7F">
        <w:rPr>
          <w:lang w:val="uk-UA"/>
        </w:rPr>
        <w:t>Якщо Ваш старий пристрій такого самого типу як і новий, Ви можете просто слідувати інструкції зі встановлення у розділі 3 у зворотному порядку. Якщо Ваш новий пристрій відрізняється від попереднього – с</w:t>
      </w:r>
      <w:r w:rsidR="00203590">
        <w:rPr>
          <w:lang w:val="uk-UA"/>
        </w:rPr>
        <w:t>лідкуй</w:t>
      </w:r>
      <w:r w:rsidR="00DA0060" w:rsidRPr="00A47A7F">
        <w:rPr>
          <w:lang w:val="uk-UA"/>
        </w:rPr>
        <w:t>те цим крокам.</w:t>
      </w:r>
    </w:p>
    <w:p w:rsidR="00DA0060" w:rsidRPr="00A47A7F" w:rsidRDefault="00DA0060" w:rsidP="00F53EAE">
      <w:pPr>
        <w:jc w:val="both"/>
        <w:rPr>
          <w:lang w:val="uk-UA"/>
        </w:rPr>
      </w:pPr>
    </w:p>
    <w:p w:rsidR="00BE08BD" w:rsidRPr="00A47A7F" w:rsidRDefault="00DA0060" w:rsidP="00F53EAE">
      <w:pPr>
        <w:jc w:val="both"/>
        <w:rPr>
          <w:lang w:val="uk-UA"/>
        </w:rPr>
      </w:pPr>
      <w:r w:rsidRPr="00A47A7F">
        <w:rPr>
          <w:lang w:val="uk-UA"/>
        </w:rPr>
        <w:t xml:space="preserve">1. </w:t>
      </w:r>
      <w:r w:rsidR="00BF1541" w:rsidRPr="00A47A7F">
        <w:rPr>
          <w:lang w:val="uk-UA"/>
        </w:rPr>
        <w:t>Використовуйте газовий ключ щоб від’єднати зливну трубу в місці її з’єднання з коліном подрібнювача (див. 1А).</w:t>
      </w:r>
    </w:p>
    <w:p w:rsidR="00BF1541" w:rsidRPr="00A47A7F" w:rsidRDefault="00BF1541" w:rsidP="00F53EAE">
      <w:pPr>
        <w:jc w:val="both"/>
        <w:rPr>
          <w:lang w:val="uk-UA"/>
        </w:rPr>
      </w:pPr>
      <w:r w:rsidRPr="00A47A7F">
        <w:rPr>
          <w:lang w:val="uk-UA"/>
        </w:rPr>
        <w:t xml:space="preserve">2. </w:t>
      </w:r>
      <w:r w:rsidR="008663A4" w:rsidRPr="00A47A7F">
        <w:rPr>
          <w:lang w:val="uk-UA"/>
        </w:rPr>
        <w:t>Від’єднайте подрібнювач від фланцю мийки обертаючи монтажне кільце проти годинникової стрілки (див. 1В). Якщо не вдається обертати монтажне кільце, можете постукати молотком по одному з виступів на кільці. Деякі системи кріплень мають циліндричні отвори. Ви можете вставити викрутку в отвір яка виступить як додатковий важіль д</w:t>
      </w:r>
      <w:r w:rsidR="00704C9E" w:rsidRPr="00A47A7F">
        <w:rPr>
          <w:lang w:val="uk-UA"/>
        </w:rPr>
        <w:t>ля обертання монтажного кільця (див. 1В).</w:t>
      </w:r>
      <w:r w:rsidR="008C583A" w:rsidRPr="00A47A7F">
        <w:rPr>
          <w:lang w:val="uk-UA"/>
        </w:rPr>
        <w:t xml:space="preserve"> Демонтаж деяких подрібнювачів передбачає вивертання або ослаблення гайок можна монтажних болтів (див. 1С). </w:t>
      </w:r>
      <w:r w:rsidR="00F81B21">
        <w:rPr>
          <w:lang w:val="uk-UA"/>
        </w:rPr>
        <w:t>Деякі подрібнювачі вимагають</w:t>
      </w:r>
      <w:r w:rsidR="0014698E" w:rsidRPr="00A47A7F">
        <w:rPr>
          <w:lang w:val="uk-UA"/>
        </w:rPr>
        <w:t xml:space="preserve"> зняття </w:t>
      </w:r>
      <w:r w:rsidR="00170353" w:rsidRPr="00A47A7F">
        <w:rPr>
          <w:lang w:val="uk-UA"/>
        </w:rPr>
        <w:t>хомута.</w:t>
      </w:r>
    </w:p>
    <w:p w:rsidR="00170353" w:rsidRPr="00A47A7F" w:rsidRDefault="00170353" w:rsidP="00F53EAE">
      <w:pPr>
        <w:jc w:val="both"/>
        <w:rPr>
          <w:lang w:val="uk-UA"/>
        </w:rPr>
      </w:pPr>
      <w:r w:rsidRPr="00A47A7F">
        <w:rPr>
          <w:lang w:val="uk-UA"/>
        </w:rPr>
        <w:t>3. Щоб зняти решту системи кріплення з мийки, ослабте кріпильні гвинти, посуньте монтажне кільце вгору. Під ним знаходиться стопорне кільце, за допомогою викрутки зніміть кільце (див. 1D). Зніміть монтажне кільце, захисне кільце та прокладку з фланця мийки. Деякі кріплення вимагають відкрутити велике кільце, що тримає фланець мийки. Витягніть фланець мийки вгору чере</w:t>
      </w:r>
      <w:r w:rsidR="00F81B21">
        <w:rPr>
          <w:lang w:val="uk-UA"/>
        </w:rPr>
        <w:t>з мийку і очистіть її від старого</w:t>
      </w:r>
      <w:r w:rsidRPr="00A47A7F">
        <w:rPr>
          <w:lang w:val="uk-UA"/>
        </w:rPr>
        <w:t xml:space="preserve"> ущільнювача.</w:t>
      </w:r>
    </w:p>
    <w:p w:rsidR="00170353" w:rsidRPr="00A47A7F" w:rsidRDefault="00170353" w:rsidP="00F53EAE">
      <w:pPr>
        <w:jc w:val="both"/>
        <w:rPr>
          <w:lang w:val="uk-UA"/>
        </w:rPr>
      </w:pPr>
    </w:p>
    <w:p w:rsidR="00170353" w:rsidRPr="00A47A7F" w:rsidRDefault="00170353" w:rsidP="00F53EAE">
      <w:pPr>
        <w:jc w:val="both"/>
        <w:rPr>
          <w:lang w:val="uk-UA"/>
        </w:rPr>
      </w:pPr>
      <w:r w:rsidRPr="00F53EAE">
        <w:rPr>
          <w:b/>
          <w:caps/>
          <w:lang w:val="uk-UA"/>
        </w:rPr>
        <w:t>Важливо</w:t>
      </w:r>
      <w:r w:rsidRPr="00F53EAE">
        <w:rPr>
          <w:b/>
          <w:lang w:val="uk-UA"/>
        </w:rPr>
        <w:t>:</w:t>
      </w:r>
      <w:r w:rsidRPr="00A47A7F">
        <w:rPr>
          <w:lang w:val="uk-UA"/>
        </w:rPr>
        <w:t xml:space="preserve"> </w:t>
      </w:r>
      <w:r w:rsidR="00B363B3" w:rsidRPr="00A47A7F">
        <w:rPr>
          <w:lang w:val="uk-UA"/>
        </w:rPr>
        <w:t>Це вдалий момент, щоб прочистити коліно та ливні труби, запустивши дренажний шнек або каналізаційний трос, перш ніж встановлювати новий подрібнювач.</w:t>
      </w:r>
    </w:p>
    <w:p w:rsidR="00767EEE" w:rsidRPr="00A47A7F" w:rsidRDefault="00F53EAE" w:rsidP="00BE08BD">
      <w:pPr>
        <w:rPr>
          <w:lang w:val="uk-UA"/>
        </w:rPr>
      </w:pPr>
      <w:r>
        <w:rPr>
          <w:noProof/>
          <w:lang w:eastAsia="ru-RU"/>
        </w:rPr>
        <w:drawing>
          <wp:anchor distT="0" distB="0" distL="0" distR="0" simplePos="0" relativeHeight="251663360" behindDoc="0" locked="0" layoutInCell="1" allowOverlap="1">
            <wp:simplePos x="0" y="0"/>
            <wp:positionH relativeFrom="page">
              <wp:posOffset>3362325</wp:posOffset>
            </wp:positionH>
            <wp:positionV relativeFrom="paragraph">
              <wp:posOffset>364490</wp:posOffset>
            </wp:positionV>
            <wp:extent cx="1295400" cy="1066800"/>
            <wp:effectExtent l="1905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8" cstate="print"/>
                    <a:stretch>
                      <a:fillRect/>
                    </a:stretch>
                  </pic:blipFill>
                  <pic:spPr>
                    <a:xfrm>
                      <a:off x="0" y="0"/>
                      <a:ext cx="1295400" cy="1066800"/>
                    </a:xfrm>
                    <a:prstGeom prst="rect">
                      <a:avLst/>
                    </a:prstGeom>
                  </pic:spPr>
                </pic:pic>
              </a:graphicData>
            </a:graphic>
          </wp:anchor>
        </w:drawing>
      </w:r>
    </w:p>
    <w:p w:rsidR="00767EEE" w:rsidRPr="00A47A7F" w:rsidRDefault="00F53EAE">
      <w:pPr>
        <w:rPr>
          <w:lang w:val="uk-UA"/>
        </w:rPr>
      </w:pPr>
      <w:r>
        <w:rPr>
          <w:noProof/>
          <w:lang w:eastAsia="ru-RU"/>
        </w:rPr>
        <w:drawing>
          <wp:anchor distT="0" distB="0" distL="0" distR="0" simplePos="0" relativeHeight="251667456" behindDoc="0" locked="0" layoutInCell="1" allowOverlap="1">
            <wp:simplePos x="0" y="0"/>
            <wp:positionH relativeFrom="page">
              <wp:posOffset>3362325</wp:posOffset>
            </wp:positionH>
            <wp:positionV relativeFrom="paragraph">
              <wp:posOffset>1503680</wp:posOffset>
            </wp:positionV>
            <wp:extent cx="1304925" cy="1133475"/>
            <wp:effectExtent l="19050" t="0" r="9525"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9" cstate="print"/>
                    <a:stretch>
                      <a:fillRect/>
                    </a:stretch>
                  </pic:blipFill>
                  <pic:spPr>
                    <a:xfrm>
                      <a:off x="0" y="0"/>
                      <a:ext cx="1304925" cy="1133475"/>
                    </a:xfrm>
                    <a:prstGeom prst="rect">
                      <a:avLst/>
                    </a:prstGeom>
                  </pic:spPr>
                </pic:pic>
              </a:graphicData>
            </a:graphic>
          </wp:anchor>
        </w:drawing>
      </w:r>
      <w:r>
        <w:rPr>
          <w:noProof/>
          <w:lang w:eastAsia="ru-RU"/>
        </w:rPr>
        <w:drawing>
          <wp:anchor distT="0" distB="0" distL="0" distR="0" simplePos="0" relativeHeight="251665408" behindDoc="0" locked="0" layoutInCell="1" allowOverlap="1">
            <wp:simplePos x="0" y="0"/>
            <wp:positionH relativeFrom="page">
              <wp:posOffset>1771650</wp:posOffset>
            </wp:positionH>
            <wp:positionV relativeFrom="paragraph">
              <wp:posOffset>1503680</wp:posOffset>
            </wp:positionV>
            <wp:extent cx="1362075" cy="1133475"/>
            <wp:effectExtent l="19050" t="0" r="9525"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0" cstate="print"/>
                    <a:stretch>
                      <a:fillRect/>
                    </a:stretch>
                  </pic:blipFill>
                  <pic:spPr>
                    <a:xfrm>
                      <a:off x="0" y="0"/>
                      <a:ext cx="1362075" cy="1133475"/>
                    </a:xfrm>
                    <a:prstGeom prst="rect">
                      <a:avLst/>
                    </a:prstGeom>
                  </pic:spPr>
                </pic:pic>
              </a:graphicData>
            </a:graphic>
          </wp:anchor>
        </w:drawing>
      </w:r>
      <w:r>
        <w:rPr>
          <w:noProof/>
          <w:lang w:eastAsia="ru-RU"/>
        </w:rPr>
        <w:drawing>
          <wp:anchor distT="0" distB="0" distL="0" distR="0" simplePos="0" relativeHeight="251661312" behindDoc="0" locked="0" layoutInCell="1" allowOverlap="1">
            <wp:simplePos x="0" y="0"/>
            <wp:positionH relativeFrom="page">
              <wp:posOffset>1771650</wp:posOffset>
            </wp:positionH>
            <wp:positionV relativeFrom="paragraph">
              <wp:posOffset>141605</wp:posOffset>
            </wp:positionV>
            <wp:extent cx="1362075" cy="1114425"/>
            <wp:effectExtent l="19050" t="0" r="9525"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1" cstate="print"/>
                    <a:stretch>
                      <a:fillRect/>
                    </a:stretch>
                  </pic:blipFill>
                  <pic:spPr>
                    <a:xfrm>
                      <a:off x="0" y="0"/>
                      <a:ext cx="1362075" cy="1114425"/>
                    </a:xfrm>
                    <a:prstGeom prst="rect">
                      <a:avLst/>
                    </a:prstGeom>
                  </pic:spPr>
                </pic:pic>
              </a:graphicData>
            </a:graphic>
          </wp:anchor>
        </w:drawing>
      </w:r>
      <w:r w:rsidR="00767EEE" w:rsidRPr="00A47A7F">
        <w:rPr>
          <w:lang w:val="uk-UA"/>
        </w:rPr>
        <w:br w:type="page"/>
      </w:r>
      <w:bookmarkStart w:id="0" w:name="_GoBack"/>
      <w:bookmarkEnd w:id="0"/>
    </w:p>
    <w:p w:rsidR="00967A58" w:rsidRPr="00022148" w:rsidRDefault="00967A58" w:rsidP="00F53EAE">
      <w:pPr>
        <w:pStyle w:val="a5"/>
        <w:jc w:val="both"/>
        <w:rPr>
          <w:b/>
          <w:sz w:val="44"/>
          <w:szCs w:val="44"/>
          <w:lang w:val="uk-UA"/>
        </w:rPr>
      </w:pPr>
      <w:proofErr w:type="spellStart"/>
      <w:r w:rsidRPr="00022148">
        <w:rPr>
          <w:b/>
          <w:sz w:val="44"/>
          <w:szCs w:val="44"/>
        </w:rPr>
        <w:lastRenderedPageBreak/>
        <w:t>Встановлення</w:t>
      </w:r>
      <w:proofErr w:type="spellEnd"/>
      <w:r w:rsidRPr="00022148">
        <w:rPr>
          <w:b/>
          <w:sz w:val="44"/>
          <w:szCs w:val="44"/>
        </w:rPr>
        <w:t xml:space="preserve"> монтажного </w:t>
      </w:r>
      <w:proofErr w:type="spellStart"/>
      <w:r w:rsidRPr="00022148">
        <w:rPr>
          <w:b/>
          <w:sz w:val="44"/>
          <w:szCs w:val="44"/>
        </w:rPr>
        <w:t>вузла</w:t>
      </w:r>
      <w:proofErr w:type="spellEnd"/>
    </w:p>
    <w:p w:rsidR="00967A58" w:rsidRPr="00972DAC" w:rsidRDefault="00967A58" w:rsidP="00F53EAE">
      <w:pPr>
        <w:pStyle w:val="2"/>
      </w:pPr>
      <w:r w:rsidRPr="00A47A7F">
        <w:rPr>
          <w:lang w:val="uk-UA"/>
        </w:rPr>
        <w:t>Повністю прочитайте перед початком роботи</w:t>
      </w:r>
    </w:p>
    <w:p w:rsidR="00967A58" w:rsidRPr="00A47A7F" w:rsidRDefault="00967A58" w:rsidP="00F53EAE">
      <w:pPr>
        <w:jc w:val="both"/>
        <w:rPr>
          <w:lang w:val="uk-UA"/>
        </w:rPr>
      </w:pPr>
    </w:p>
    <w:p w:rsidR="00967A58" w:rsidRPr="00A47A7F" w:rsidRDefault="00F35042" w:rsidP="00F53EAE">
      <w:pPr>
        <w:jc w:val="both"/>
        <w:rPr>
          <w:lang w:val="uk-UA"/>
        </w:rPr>
      </w:pPr>
      <w:r w:rsidRPr="00F35042">
        <w:t xml:space="preserve">   </w:t>
      </w:r>
      <w:r w:rsidR="00967A58" w:rsidRPr="00A47A7F">
        <w:rPr>
          <w:lang w:val="uk-UA"/>
        </w:rPr>
        <w:t xml:space="preserve">Примітка: Уважно віднесіться до послідовності збірки деталей вузла, оскільки він був зібраний на заводі (див. 2А). Також уважно подивіться на малюнок 2D щоб правильно встановити </w:t>
      </w:r>
      <w:r w:rsidR="001D498A" w:rsidRPr="00A47A7F">
        <w:rPr>
          <w:lang w:val="uk-UA"/>
        </w:rPr>
        <w:t>гумовий амортизатор монтажного кільця (див. стор. 6).</w:t>
      </w:r>
    </w:p>
    <w:p w:rsidR="001D498A" w:rsidRPr="00A47A7F" w:rsidRDefault="001D498A" w:rsidP="00F53EAE">
      <w:pPr>
        <w:jc w:val="both"/>
        <w:rPr>
          <w:lang w:val="uk-UA"/>
        </w:rPr>
      </w:pPr>
    </w:p>
    <w:p w:rsidR="001D498A" w:rsidRPr="00A47A7F" w:rsidRDefault="001D498A" w:rsidP="00F53EAE">
      <w:pPr>
        <w:jc w:val="both"/>
        <w:rPr>
          <w:lang w:val="uk-UA"/>
        </w:rPr>
      </w:pPr>
      <w:r w:rsidRPr="00A47A7F">
        <w:rPr>
          <w:lang w:val="uk-UA"/>
        </w:rPr>
        <w:t xml:space="preserve">1. </w:t>
      </w:r>
      <w:r w:rsidR="00831A9C" w:rsidRPr="00A47A7F">
        <w:rPr>
          <w:lang w:val="uk-UA"/>
        </w:rPr>
        <w:t>Розберіть монтажний вузол подрібнювача повернувши монтажне кільце вліво (проти годинникової стрілки) та знявши його.</w:t>
      </w:r>
    </w:p>
    <w:p w:rsidR="00831A9C" w:rsidRPr="00A47A7F" w:rsidRDefault="00831A9C" w:rsidP="00F53EAE">
      <w:pPr>
        <w:jc w:val="both"/>
        <w:rPr>
          <w:lang w:val="uk-UA"/>
        </w:rPr>
      </w:pPr>
      <w:r w:rsidRPr="00A47A7F">
        <w:rPr>
          <w:lang w:val="uk-UA"/>
        </w:rPr>
        <w:t xml:space="preserve">2. </w:t>
      </w:r>
      <w:r w:rsidR="00E01137" w:rsidRPr="00A47A7F">
        <w:rPr>
          <w:lang w:val="uk-UA"/>
        </w:rPr>
        <w:t>Підніміть монтажне кільце до верхньої частини фланцю мийки. Зніміть гумовий амортизатор монтажного кільця. На даному етапі Ви можете попрактикуватись у встановленні гумового амортизатора монтажного кільця поки Ви це робите не під мийкою. Див. розділ 8.</w:t>
      </w:r>
    </w:p>
    <w:p w:rsidR="00E01137" w:rsidRPr="00A47A7F" w:rsidRDefault="00E01137" w:rsidP="00F53EAE">
      <w:pPr>
        <w:jc w:val="both"/>
        <w:rPr>
          <w:lang w:val="uk-UA"/>
        </w:rPr>
      </w:pPr>
      <w:r w:rsidRPr="00A47A7F">
        <w:rPr>
          <w:lang w:val="uk-UA"/>
        </w:rPr>
        <w:t xml:space="preserve">3. </w:t>
      </w:r>
      <w:r w:rsidR="0011392F" w:rsidRPr="00A47A7F">
        <w:rPr>
          <w:lang w:val="uk-UA"/>
        </w:rPr>
        <w:t>Викрутіть опорне кільце з фланцю мийки і зніміть волокнисту прокладку. У Вас лишився тільки фланець мийки і гумова прокладка.</w:t>
      </w:r>
    </w:p>
    <w:p w:rsidR="0011392F" w:rsidRPr="00A47A7F" w:rsidRDefault="0011392F" w:rsidP="00F53EAE">
      <w:pPr>
        <w:jc w:val="both"/>
        <w:rPr>
          <w:lang w:val="uk-UA"/>
        </w:rPr>
      </w:pPr>
      <w:r w:rsidRPr="00A47A7F">
        <w:rPr>
          <w:lang w:val="uk-UA"/>
        </w:rPr>
        <w:t xml:space="preserve">4. </w:t>
      </w:r>
      <w:r w:rsidR="008D104D" w:rsidRPr="00A47A7F">
        <w:rPr>
          <w:lang w:val="uk-UA"/>
        </w:rPr>
        <w:t xml:space="preserve">Гумова прокладка </w:t>
      </w:r>
      <w:r w:rsidR="00663747" w:rsidRPr="00A47A7F">
        <w:rPr>
          <w:lang w:val="uk-UA"/>
        </w:rPr>
        <w:t>буде використовуватись замість герметику на мийках з нержавіючої сталі. Мийки з інших матеріалів потребуватимуть нанесення герметику.</w:t>
      </w:r>
    </w:p>
    <w:p w:rsidR="00663747" w:rsidRPr="00A47A7F" w:rsidRDefault="00CD3D05" w:rsidP="00F53EAE">
      <w:pPr>
        <w:jc w:val="both"/>
        <w:rPr>
          <w:lang w:val="uk-UA"/>
        </w:rPr>
      </w:pPr>
      <w:r w:rsidRPr="00A47A7F">
        <w:rPr>
          <w:lang w:val="uk-UA"/>
        </w:rPr>
        <w:t xml:space="preserve">5. </w:t>
      </w:r>
      <w:r w:rsidR="00165A76" w:rsidRPr="00A47A7F">
        <w:rPr>
          <w:lang w:val="uk-UA"/>
        </w:rPr>
        <w:t xml:space="preserve">Якщо Ви не використовуєте герметик, вставте фланець мийки через гумову прокладку у отвір мийки. </w:t>
      </w:r>
      <w:r w:rsidR="001C0B4F" w:rsidRPr="00A47A7F">
        <w:rPr>
          <w:lang w:val="uk-UA"/>
        </w:rPr>
        <w:t>Не обертайте фланець мийки після його встановлення на місце.</w:t>
      </w:r>
    </w:p>
    <w:p w:rsidR="001C0B4F" w:rsidRPr="00A47A7F" w:rsidRDefault="001C0B4F" w:rsidP="00F53EAE">
      <w:pPr>
        <w:jc w:val="both"/>
        <w:rPr>
          <w:lang w:val="uk-UA"/>
        </w:rPr>
      </w:pPr>
      <w:r w:rsidRPr="00A47A7F">
        <w:rPr>
          <w:lang w:val="uk-UA"/>
        </w:rPr>
        <w:t>6. Якщо Ви використовуєте герметик замість прокладки, сформуйте з нього кільце навколо нижньої поверхні фланця мийки (див. 2С). Вставте фланець у отвір мийки, сильно притисніть його, зніміть залишки г</w:t>
      </w:r>
      <w:r w:rsidR="00F81B21">
        <w:rPr>
          <w:lang w:val="uk-UA"/>
        </w:rPr>
        <w:t>ерметику в рівень з нижнім</w:t>
      </w:r>
      <w:r w:rsidRPr="00A47A7F">
        <w:rPr>
          <w:lang w:val="uk-UA"/>
        </w:rPr>
        <w:t xml:space="preserve"> краєм отвору мийки. </w:t>
      </w:r>
    </w:p>
    <w:p w:rsidR="001C0B4F" w:rsidRPr="00A47A7F" w:rsidRDefault="001C0B4F" w:rsidP="00F53EAE">
      <w:pPr>
        <w:jc w:val="both"/>
        <w:rPr>
          <w:lang w:val="uk-UA"/>
        </w:rPr>
      </w:pPr>
      <w:r w:rsidRPr="00A47A7F">
        <w:rPr>
          <w:lang w:val="uk-UA"/>
        </w:rPr>
        <w:t xml:space="preserve">7. </w:t>
      </w:r>
      <w:r w:rsidR="00E058AA" w:rsidRPr="00A47A7F">
        <w:rPr>
          <w:lang w:val="uk-UA"/>
        </w:rPr>
        <w:t xml:space="preserve">Знизу мийки надіньте волокнисту прокладку на відкритий фланець мийки. Стрілками вгору вкрутіть опорне кільце на фланець мийки, затягніть вручну, поки фланець мийки не перестане рухатись. У цей момент ви можете вставити пробку в </w:t>
      </w:r>
      <w:r w:rsidR="000047DF" w:rsidRPr="00A47A7F">
        <w:rPr>
          <w:lang w:val="uk-UA"/>
        </w:rPr>
        <w:t>мийку</w:t>
      </w:r>
      <w:r w:rsidR="00E058AA" w:rsidRPr="00A47A7F">
        <w:rPr>
          <w:lang w:val="uk-UA"/>
        </w:rPr>
        <w:t xml:space="preserve"> і наповнити </w:t>
      </w:r>
      <w:r w:rsidR="000047DF" w:rsidRPr="00A47A7F">
        <w:rPr>
          <w:lang w:val="uk-UA"/>
        </w:rPr>
        <w:t xml:space="preserve">її </w:t>
      </w:r>
      <w:r w:rsidR="00E058AA" w:rsidRPr="00A47A7F">
        <w:rPr>
          <w:lang w:val="uk-UA"/>
        </w:rPr>
        <w:t xml:space="preserve">водою, щоб перевірити ущільнення фланця </w:t>
      </w:r>
      <w:r w:rsidR="007863BA" w:rsidRPr="00A47A7F">
        <w:rPr>
          <w:lang w:val="uk-UA"/>
        </w:rPr>
        <w:t xml:space="preserve">мийки </w:t>
      </w:r>
      <w:r w:rsidR="00E058AA" w:rsidRPr="00A47A7F">
        <w:rPr>
          <w:lang w:val="uk-UA"/>
        </w:rPr>
        <w:t xml:space="preserve">та переконатися, що немає </w:t>
      </w:r>
      <w:r w:rsidR="007863BA" w:rsidRPr="00A47A7F">
        <w:rPr>
          <w:lang w:val="uk-UA"/>
        </w:rPr>
        <w:t>підтікань</w:t>
      </w:r>
      <w:r w:rsidR="00E058AA" w:rsidRPr="00A47A7F">
        <w:rPr>
          <w:lang w:val="uk-UA"/>
        </w:rPr>
        <w:t>.</w:t>
      </w:r>
    </w:p>
    <w:p w:rsidR="007863BA" w:rsidRPr="00A47A7F" w:rsidRDefault="004172EF" w:rsidP="00F53EAE">
      <w:pPr>
        <w:jc w:val="both"/>
        <w:rPr>
          <w:lang w:val="uk-UA"/>
        </w:rPr>
      </w:pPr>
      <w:r w:rsidRPr="00A47A7F">
        <w:rPr>
          <w:lang w:val="uk-UA"/>
        </w:rPr>
        <w:t xml:space="preserve">8. </w:t>
      </w:r>
      <w:r w:rsidR="006639E0" w:rsidRPr="00A47A7F">
        <w:rPr>
          <w:lang w:val="uk-UA"/>
        </w:rPr>
        <w:t>Надіньте монтажне кільце на фланець мийки і тримайте його поки встановлюєте гумовий амортизатор (більшою стороною вниз) щоб паз в середині гумового амортизатора надівся на юбку фланцю мийки, подібно до того як одягають кришечку на пластикову пляшку (2D).</w:t>
      </w:r>
    </w:p>
    <w:p w:rsidR="006639E0" w:rsidRPr="00A47A7F" w:rsidRDefault="00344274" w:rsidP="00F53EAE">
      <w:pPr>
        <w:jc w:val="both"/>
        <w:rPr>
          <w:lang w:val="uk-UA"/>
        </w:rPr>
      </w:pPr>
      <w:r w:rsidRPr="00A47A7F">
        <w:rPr>
          <w:lang w:val="uk-UA"/>
        </w:rPr>
        <w:t xml:space="preserve">9. </w:t>
      </w:r>
      <w:r w:rsidR="00381AED" w:rsidRPr="00A47A7F">
        <w:rPr>
          <w:b/>
          <w:lang w:val="uk-UA"/>
        </w:rPr>
        <w:t>Встановлення гумового амортизатор</w:t>
      </w:r>
      <w:r w:rsidR="00892A5A" w:rsidRPr="00A47A7F">
        <w:rPr>
          <w:b/>
          <w:lang w:val="uk-UA"/>
        </w:rPr>
        <w:t>а</w:t>
      </w:r>
      <w:r w:rsidR="00381AED" w:rsidRPr="00A47A7F">
        <w:rPr>
          <w:lang w:val="uk-UA"/>
        </w:rPr>
        <w:t xml:space="preserve">: </w:t>
      </w:r>
      <w:r w:rsidR="00290BE1" w:rsidRPr="00A47A7F">
        <w:rPr>
          <w:lang w:val="uk-UA"/>
        </w:rPr>
        <w:t xml:space="preserve">Коли гумовий амортизатор правильно встановлено, то юбка фланцю мийки встає у паз всередині гумового амортизатору і </w:t>
      </w:r>
      <w:r w:rsidR="00892A5A" w:rsidRPr="00A47A7F">
        <w:rPr>
          <w:lang w:val="uk-UA"/>
        </w:rPr>
        <w:t xml:space="preserve">монтажне кільце можна надіти зверху вниз на гумовий амортизатор і воно буде вільно обертатись. Нижній борт гумового амортизатора виступає в якості прокладки між нижньою частиною фланцю мийки та верхньою частиною подрібнювача. Див. малюнок 2D. </w:t>
      </w:r>
    </w:p>
    <w:p w:rsidR="008C6C9C" w:rsidRPr="00A47A7F" w:rsidRDefault="008C6C9C" w:rsidP="00F53EAE">
      <w:pPr>
        <w:jc w:val="both"/>
        <w:rPr>
          <w:lang w:val="uk-UA"/>
        </w:rPr>
      </w:pPr>
      <w:r w:rsidRPr="00A47A7F">
        <w:rPr>
          <w:lang w:val="uk-UA"/>
        </w:rPr>
        <w:t xml:space="preserve">10. </w:t>
      </w:r>
      <w:r w:rsidR="001D247B" w:rsidRPr="00A47A7F">
        <w:rPr>
          <w:lang w:val="uk-UA"/>
        </w:rPr>
        <w:t xml:space="preserve">Подрібнювач має бути встановлений таким чином, щоб </w:t>
      </w:r>
      <w:r w:rsidR="001D247B" w:rsidRPr="004125BF">
        <w:rPr>
          <w:lang w:val="uk-UA"/>
        </w:rPr>
        <w:t xml:space="preserve">Кнопка </w:t>
      </w:r>
      <w:r w:rsidR="001C3078">
        <w:rPr>
          <w:lang w:val="uk-UA"/>
        </w:rPr>
        <w:t>скидання</w:t>
      </w:r>
      <w:r w:rsidR="001D247B" w:rsidRPr="00A47A7F">
        <w:rPr>
          <w:lang w:val="uk-UA"/>
        </w:rPr>
        <w:t xml:space="preserve"> була легкодоступна.</w:t>
      </w:r>
    </w:p>
    <w:p w:rsidR="001D247B" w:rsidRPr="00972DAC" w:rsidRDefault="007D73F1" w:rsidP="00F53EAE">
      <w:pPr>
        <w:jc w:val="both"/>
      </w:pPr>
      <w:r>
        <w:rPr>
          <w:noProof/>
          <w:lang w:eastAsia="ru-RU"/>
        </w:rPr>
        <w:pict>
          <v:group id="_x0000_s1031" style="position:absolute;left:0;text-align:left;margin-left:399.5pt;margin-top:24.7pt;width:139.5pt;height:229.9pt;z-index:251669504;mso-position-horizontal-relative:page" coordorigin="5359,764" coordsize="2790,4598">
            <v:shape id="_x0000_s1032" type="#_x0000_t75" style="position:absolute;left:5358;top:2526;width:2790;height:2454">
              <v:imagedata r:id="rId12" o:title=""/>
            </v:shape>
            <v:shape id="_x0000_s1033" type="#_x0000_t75" style="position:absolute;left:5377;top:763;width:2434;height:1718">
              <v:imagedata r:id="rId13" o:title=""/>
            </v:shape>
            <v:rect id="_x0000_s1034" style="position:absolute;left:7162;top:4984;width:377;height:377" stroked="f"/>
            <v:shapetype id="_x0000_t202" coordsize="21600,21600" o:spt="202" path="m,l,21600r21600,l21600,xe">
              <v:stroke joinstyle="miter"/>
              <v:path gradientshapeok="t" o:connecttype="rect"/>
            </v:shapetype>
            <v:shape id="_x0000_s1035" type="#_x0000_t202" style="position:absolute;left:7226;top:866;width:550;height:318" filled="f" stroked="f">
              <v:textbox style="mso-next-textbox:#_x0000_s1035" inset="0,0,0,0">
                <w:txbxContent>
                  <w:p w:rsidR="00972DAC" w:rsidRDefault="00972DAC" w:rsidP="00972DAC">
                    <w:pPr>
                      <w:spacing w:before="41"/>
                      <w:rPr>
                        <w:rFonts w:ascii="Arial"/>
                        <w:b/>
                        <w:i/>
                      </w:rPr>
                    </w:pPr>
                    <w:r>
                      <w:rPr>
                        <w:rFonts w:ascii="Arial"/>
                        <w:b/>
                        <w:i/>
                        <w:w w:val="122"/>
                        <w:sz w:val="22"/>
                        <w:shd w:val="clear" w:color="auto" w:fill="FFFFFF"/>
                      </w:rPr>
                      <w:t xml:space="preserve"> </w:t>
                    </w:r>
                    <w:r>
                      <w:rPr>
                        <w:rFonts w:ascii="Arial"/>
                        <w:b/>
                        <w:i/>
                        <w:spacing w:val="-33"/>
                        <w:sz w:val="22"/>
                        <w:shd w:val="clear" w:color="auto" w:fill="FFFFFF"/>
                      </w:rPr>
                      <w:t xml:space="preserve"> </w:t>
                    </w:r>
                    <w:r>
                      <w:rPr>
                        <w:rFonts w:ascii="Arial"/>
                        <w:b/>
                        <w:i/>
                        <w:w w:val="115"/>
                        <w:sz w:val="22"/>
                        <w:shd w:val="clear" w:color="auto" w:fill="FFFFFF"/>
                      </w:rPr>
                      <w:t>2C</w:t>
                    </w:r>
                    <w:r>
                      <w:rPr>
                        <w:rFonts w:ascii="Arial"/>
                        <w:b/>
                        <w:i/>
                        <w:sz w:val="22"/>
                        <w:shd w:val="clear" w:color="auto" w:fill="FFFFFF"/>
                      </w:rPr>
                      <w:t xml:space="preserve"> </w:t>
                    </w:r>
                    <w:r>
                      <w:rPr>
                        <w:rFonts w:ascii="Arial"/>
                        <w:b/>
                        <w:i/>
                        <w:spacing w:val="-21"/>
                        <w:sz w:val="22"/>
                        <w:shd w:val="clear" w:color="auto" w:fill="FFFFFF"/>
                      </w:rPr>
                      <w:t xml:space="preserve"> </w:t>
                    </w:r>
                  </w:p>
                </w:txbxContent>
              </v:textbox>
            </v:shape>
            <v:shape id="_x0000_s1036" type="#_x0000_t202" style="position:absolute;left:7740;top:2600;width:360;height:239" filled="f" stroked="f">
              <v:textbox style="mso-next-textbox:#_x0000_s1036" inset="0,0,0,0">
                <w:txbxContent>
                  <w:p w:rsidR="00972DAC" w:rsidRDefault="00972DAC" w:rsidP="00972DAC">
                    <w:pPr>
                      <w:spacing w:before="26"/>
                      <w:rPr>
                        <w:rFonts w:ascii="Arial"/>
                        <w:b/>
                        <w:i/>
                        <w:sz w:val="17"/>
                      </w:rPr>
                    </w:pPr>
                    <w:r>
                      <w:rPr>
                        <w:rFonts w:ascii="Arial"/>
                        <w:b/>
                        <w:i/>
                        <w:w w:val="115"/>
                        <w:sz w:val="17"/>
                        <w:shd w:val="clear" w:color="auto" w:fill="FFFFFF"/>
                      </w:rPr>
                      <w:t>2D</w:t>
                    </w:r>
                    <w:r>
                      <w:rPr>
                        <w:rFonts w:ascii="Arial"/>
                        <w:b/>
                        <w:i/>
                        <w:sz w:val="17"/>
                        <w:shd w:val="clear" w:color="auto" w:fill="FFFFFF"/>
                      </w:rPr>
                      <w:t xml:space="preserve">  </w:t>
                    </w:r>
                  </w:p>
                </w:txbxContent>
              </v:textbox>
            </v:shape>
            <v:shape id="_x0000_s1037" type="#_x0000_t202" style="position:absolute;left:7313;top:5088;width:99;height:156" filled="f" stroked="f">
              <v:textbox style="mso-next-textbox:#_x0000_s1037" inset="0,0,0,0">
                <w:txbxContent>
                  <w:p w:rsidR="00972DAC" w:rsidRPr="00972DAC" w:rsidRDefault="00972DAC" w:rsidP="00972DAC"/>
                </w:txbxContent>
              </v:textbox>
            </v:shape>
            <w10:wrap anchorx="page"/>
          </v:group>
        </w:pict>
      </w:r>
      <w:r>
        <w:rPr>
          <w:noProof/>
          <w:lang w:eastAsia="ru-RU"/>
        </w:rPr>
        <w:pict>
          <v:group id="_x0000_s1026" style="position:absolute;left:0;text-align:left;margin-left:52.8pt;margin-top:70.05pt;width:141.15pt;height:109.65pt;z-index:251668480;mso-position-horizontal-relative:page" coordorigin="5339,311" coordsize="2823,2193">
            <v:shape id="_x0000_s1027" type="#_x0000_t75" style="position:absolute;left:5339;top:311;width:2823;height:2193">
              <v:imagedata r:id="rId14" o:title=""/>
            </v:shape>
            <v:shape id="_x0000_s1028" type="#_x0000_t202" style="position:absolute;left:5376;top:2176;width:485;height:198" filled="f" stroked="f">
              <v:textbox style="mso-next-textbox:#_x0000_s1028" inset="0,0,0,0">
                <w:txbxContent>
                  <w:p w:rsidR="00F53EAE" w:rsidRDefault="00F53EAE" w:rsidP="00F53EAE">
                    <w:pPr>
                      <w:spacing w:before="23"/>
                      <w:rPr>
                        <w:rFonts w:ascii="Arial"/>
                        <w:b/>
                        <w:i/>
                        <w:sz w:val="14"/>
                      </w:rPr>
                    </w:pPr>
                    <w:r>
                      <w:rPr>
                        <w:rFonts w:ascii="Arial"/>
                        <w:b/>
                        <w:i/>
                        <w:w w:val="120"/>
                        <w:sz w:val="14"/>
                        <w:shd w:val="clear" w:color="auto" w:fill="FFFFFF"/>
                      </w:rPr>
                      <w:t xml:space="preserve"> </w:t>
                    </w:r>
                    <w:r>
                      <w:rPr>
                        <w:rFonts w:ascii="Arial"/>
                        <w:b/>
                        <w:i/>
                        <w:spacing w:val="16"/>
                        <w:sz w:val="14"/>
                        <w:shd w:val="clear" w:color="auto" w:fill="FFFFFF"/>
                      </w:rPr>
                      <w:t xml:space="preserve"> </w:t>
                    </w:r>
                    <w:r>
                      <w:rPr>
                        <w:rFonts w:ascii="Arial"/>
                        <w:b/>
                        <w:i/>
                        <w:w w:val="115"/>
                        <w:sz w:val="14"/>
                        <w:shd w:val="clear" w:color="auto" w:fill="FFFFFF"/>
                      </w:rPr>
                      <w:t>2A</w:t>
                    </w:r>
                    <w:r>
                      <w:rPr>
                        <w:rFonts w:ascii="Arial"/>
                        <w:b/>
                        <w:i/>
                        <w:spacing w:val="4"/>
                        <w:sz w:val="14"/>
                        <w:shd w:val="clear" w:color="auto" w:fill="FFFFFF"/>
                      </w:rPr>
                      <w:t xml:space="preserve"> </w:t>
                    </w:r>
                  </w:p>
                </w:txbxContent>
              </v:textbox>
            </v:shape>
            <v:shape id="_x0000_s1029" type="#_x0000_t202" style="position:absolute;left:6634;top:2277;width:1495;height:127" filled="f" stroked="f">
              <v:textbox style="mso-next-textbox:#_x0000_s1029" inset="0,0,0,0">
                <w:txbxContent>
                  <w:p w:rsidR="00F53EAE" w:rsidRDefault="00F53EAE" w:rsidP="00F53EAE">
                    <w:pPr>
                      <w:spacing w:line="127" w:lineRule="exact"/>
                      <w:rPr>
                        <w:sz w:val="12"/>
                      </w:rPr>
                    </w:pPr>
                    <w:r>
                      <w:rPr>
                        <w:color w:val="252525"/>
                        <w:w w:val="105"/>
                        <w:sz w:val="12"/>
                        <w:shd w:val="clear" w:color="auto" w:fill="FFFFFF"/>
                      </w:rPr>
                      <w:t xml:space="preserve"> </w:t>
                    </w:r>
                    <w:r>
                      <w:rPr>
                        <w:color w:val="252525"/>
                        <w:sz w:val="12"/>
                        <w:shd w:val="clear" w:color="auto" w:fill="FFFFFF"/>
                      </w:rPr>
                      <w:t xml:space="preserve">  </w:t>
                    </w:r>
                    <w:r>
                      <w:rPr>
                        <w:color w:val="252525"/>
                        <w:spacing w:val="-9"/>
                        <w:sz w:val="12"/>
                        <w:shd w:val="clear" w:color="auto" w:fill="FFFFFF"/>
                      </w:rPr>
                      <w:t xml:space="preserve"> </w:t>
                    </w:r>
                    <w:r>
                      <w:rPr>
                        <w:color w:val="252525"/>
                        <w:w w:val="105"/>
                        <w:sz w:val="12"/>
                        <w:shd w:val="clear" w:color="auto" w:fill="FFFFFF"/>
                      </w:rPr>
                      <w:t>CUSHION</w:t>
                    </w:r>
                    <w:r>
                      <w:rPr>
                        <w:color w:val="252525"/>
                        <w:spacing w:val="-1"/>
                        <w:w w:val="105"/>
                        <w:sz w:val="12"/>
                        <w:shd w:val="clear" w:color="auto" w:fill="FFFFFF"/>
                      </w:rPr>
                      <w:t xml:space="preserve"> </w:t>
                    </w:r>
                    <w:r>
                      <w:rPr>
                        <w:color w:val="252525"/>
                        <w:w w:val="105"/>
                        <w:sz w:val="12"/>
                        <w:shd w:val="clear" w:color="auto" w:fill="FFFFFF"/>
                      </w:rPr>
                      <w:t>MOUNT</w:t>
                    </w:r>
                    <w:r>
                      <w:rPr>
                        <w:color w:val="252525"/>
                        <w:spacing w:val="1"/>
                        <w:w w:val="105"/>
                        <w:sz w:val="12"/>
                        <w:shd w:val="clear" w:color="auto" w:fill="FFFFFF"/>
                      </w:rPr>
                      <w:t xml:space="preserve"> </w:t>
                    </w:r>
                    <w:r>
                      <w:rPr>
                        <w:color w:val="252525"/>
                        <w:w w:val="105"/>
                        <w:sz w:val="12"/>
                        <w:shd w:val="clear" w:color="auto" w:fill="FFFFFF"/>
                      </w:rPr>
                      <w:t>RING</w:t>
                    </w:r>
                    <w:r>
                      <w:rPr>
                        <w:color w:val="252525"/>
                        <w:spacing w:val="-11"/>
                        <w:sz w:val="12"/>
                        <w:shd w:val="clear" w:color="auto" w:fill="FFFFFF"/>
                      </w:rPr>
                      <w:t xml:space="preserve"> </w:t>
                    </w:r>
                  </w:p>
                </w:txbxContent>
              </v:textbox>
            </v:shape>
            <v:shape id="_x0000_s1030" type="#_x0000_t202" style="position:absolute;left:6893;top:1004;width:1074;height:374" stroked="f">
              <v:textbox style="mso-next-textbox:#_x0000_s1030" inset="0,0,0,0">
                <w:txbxContent>
                  <w:p w:rsidR="00F53EAE" w:rsidRDefault="00F53EAE" w:rsidP="00F53EAE">
                    <w:pPr>
                      <w:spacing w:before="52" w:line="283" w:lineRule="auto"/>
                      <w:ind w:left="103"/>
                      <w:rPr>
                        <w:rFonts w:ascii="Corbel"/>
                        <w:b/>
                        <w:sz w:val="11"/>
                      </w:rPr>
                    </w:pPr>
                    <w:r>
                      <w:rPr>
                        <w:rFonts w:ascii="Corbel"/>
                        <w:b/>
                        <w:color w:val="252525"/>
                        <w:w w:val="105"/>
                        <w:sz w:val="11"/>
                      </w:rPr>
                      <w:t>RUBBER SINK</w:t>
                    </w:r>
                    <w:r>
                      <w:rPr>
                        <w:rFonts w:ascii="Corbel"/>
                        <w:b/>
                        <w:color w:val="252525"/>
                        <w:spacing w:val="1"/>
                        <w:w w:val="105"/>
                        <w:sz w:val="11"/>
                      </w:rPr>
                      <w:t xml:space="preserve"> </w:t>
                    </w:r>
                    <w:r>
                      <w:rPr>
                        <w:rFonts w:ascii="Corbel"/>
                        <w:b/>
                        <w:color w:val="252525"/>
                        <w:sz w:val="11"/>
                      </w:rPr>
                      <w:t>FLANGE</w:t>
                    </w:r>
                    <w:r>
                      <w:rPr>
                        <w:rFonts w:ascii="Corbel"/>
                        <w:b/>
                        <w:color w:val="252525"/>
                        <w:spacing w:val="1"/>
                        <w:sz w:val="11"/>
                      </w:rPr>
                      <w:t xml:space="preserve"> </w:t>
                    </w:r>
                    <w:r>
                      <w:rPr>
                        <w:rFonts w:ascii="Corbel"/>
                        <w:b/>
                        <w:color w:val="252525"/>
                        <w:sz w:val="11"/>
                      </w:rPr>
                      <w:t>GASKET</w:t>
                    </w:r>
                  </w:p>
                </w:txbxContent>
              </v:textbox>
            </v:shape>
            <w10:wrap anchorx="page"/>
          </v:group>
        </w:pict>
      </w:r>
      <w:r>
        <w:rPr>
          <w:noProof/>
          <w:lang w:eastAsia="ru-RU"/>
        </w:rPr>
        <w:pict>
          <v:group id="_x0000_s1038" style="position:absolute;left:0;text-align:left;margin-left:224.25pt;margin-top:48.5pt;width:147.9pt;height:133.7pt;z-index:251670528;mso-position-horizontal-relative:page" coordorigin="5345,834" coordsize="2478,2096">
            <v:shape id="_x0000_s1039" type="#_x0000_t75" style="position:absolute;left:5345;top:833;width:2478;height:2096">
              <v:imagedata r:id="rId15" o:title=""/>
            </v:shape>
            <v:shape id="_x0000_s1040" type="#_x0000_t202" style="position:absolute;left:5345;top:833;width:2478;height:2096" filled="f" stroked="f">
              <v:textbox style="mso-next-textbox:#_x0000_s1040" inset="0,0,0,0">
                <w:txbxContent>
                  <w:p w:rsidR="00972DAC" w:rsidRDefault="00972DAC" w:rsidP="00972DAC">
                    <w:pPr>
                      <w:spacing w:before="149"/>
                      <w:ind w:right="81"/>
                      <w:jc w:val="right"/>
                      <w:rPr>
                        <w:rFonts w:ascii="Arial"/>
                        <w:b/>
                        <w:i/>
                      </w:rPr>
                    </w:pPr>
                    <w:r>
                      <w:rPr>
                        <w:rFonts w:ascii="Arial"/>
                        <w:b/>
                        <w:i/>
                        <w:w w:val="122"/>
                        <w:sz w:val="22"/>
                        <w:shd w:val="clear" w:color="auto" w:fill="FFFFFF"/>
                      </w:rPr>
                      <w:t xml:space="preserve"> </w:t>
                    </w:r>
                    <w:r>
                      <w:rPr>
                        <w:rFonts w:ascii="Arial"/>
                        <w:b/>
                        <w:i/>
                        <w:spacing w:val="-34"/>
                        <w:sz w:val="22"/>
                        <w:shd w:val="clear" w:color="auto" w:fill="FFFFFF"/>
                      </w:rPr>
                      <w:t xml:space="preserve"> </w:t>
                    </w:r>
                    <w:r>
                      <w:rPr>
                        <w:rFonts w:ascii="Arial"/>
                        <w:b/>
                        <w:i/>
                        <w:w w:val="115"/>
                        <w:sz w:val="22"/>
                        <w:shd w:val="clear" w:color="auto" w:fill="FFFFFF"/>
                      </w:rPr>
                      <w:t>2B</w:t>
                    </w:r>
                    <w:r>
                      <w:rPr>
                        <w:rFonts w:ascii="Arial"/>
                        <w:b/>
                        <w:i/>
                        <w:sz w:val="22"/>
                        <w:shd w:val="clear" w:color="auto" w:fill="FFFFFF"/>
                      </w:rPr>
                      <w:t xml:space="preserve"> </w:t>
                    </w:r>
                    <w:r>
                      <w:rPr>
                        <w:rFonts w:ascii="Arial"/>
                        <w:b/>
                        <w:i/>
                        <w:spacing w:val="-20"/>
                        <w:sz w:val="22"/>
                        <w:shd w:val="clear" w:color="auto" w:fill="FFFFFF"/>
                      </w:rPr>
                      <w:t xml:space="preserve"> </w:t>
                    </w:r>
                  </w:p>
                </w:txbxContent>
              </v:textbox>
            </v:shape>
            <w10:wrap anchorx="page"/>
          </v:group>
        </w:pict>
      </w:r>
      <w:r w:rsidR="001D247B" w:rsidRPr="00A47A7F">
        <w:rPr>
          <w:lang w:val="uk-UA"/>
        </w:rPr>
        <w:br w:type="page"/>
      </w:r>
    </w:p>
    <w:p w:rsidR="003D7210" w:rsidRPr="00022148" w:rsidRDefault="00095B0F" w:rsidP="004C6971">
      <w:pPr>
        <w:pStyle w:val="a5"/>
        <w:rPr>
          <w:b/>
          <w:sz w:val="44"/>
          <w:szCs w:val="44"/>
          <w:lang w:val="uk-UA"/>
        </w:rPr>
      </w:pPr>
      <w:r w:rsidRPr="00022148">
        <w:rPr>
          <w:b/>
          <w:sz w:val="44"/>
          <w:szCs w:val="44"/>
          <w:lang w:val="uk-UA"/>
        </w:rPr>
        <w:lastRenderedPageBreak/>
        <w:t xml:space="preserve">Приєднання </w:t>
      </w:r>
      <w:r w:rsidR="003D7210" w:rsidRPr="00022148">
        <w:rPr>
          <w:b/>
          <w:sz w:val="44"/>
          <w:szCs w:val="44"/>
          <w:lang w:val="uk-UA"/>
        </w:rPr>
        <w:t>подрібнювача до монтажного вузла</w:t>
      </w:r>
    </w:p>
    <w:p w:rsidR="003D7210" w:rsidRPr="00A47A7F" w:rsidRDefault="003D7210" w:rsidP="00131EFC">
      <w:pPr>
        <w:jc w:val="both"/>
        <w:rPr>
          <w:lang w:val="uk-UA"/>
        </w:rPr>
      </w:pPr>
      <w:r w:rsidRPr="00A47A7F">
        <w:rPr>
          <w:lang w:val="uk-UA"/>
        </w:rPr>
        <w:t>1. Рівно піднесіть подрібнювач під монтажний вузол. Вст</w:t>
      </w:r>
      <w:r w:rsidR="00F81B21">
        <w:rPr>
          <w:lang w:val="uk-UA"/>
        </w:rPr>
        <w:t xml:space="preserve">авте подрібнювач виступами у </w:t>
      </w:r>
      <w:proofErr w:type="spellStart"/>
      <w:r w:rsidR="00F81B21">
        <w:rPr>
          <w:lang w:val="uk-UA"/>
        </w:rPr>
        <w:t>ви</w:t>
      </w:r>
      <w:r w:rsidRPr="00A47A7F">
        <w:rPr>
          <w:lang w:val="uk-UA"/>
        </w:rPr>
        <w:t>штамповки</w:t>
      </w:r>
      <w:proofErr w:type="spellEnd"/>
      <w:r w:rsidRPr="00A47A7F">
        <w:rPr>
          <w:lang w:val="uk-UA"/>
        </w:rPr>
        <w:t xml:space="preserve"> на кільці. Проверніть монтажне кільце приблизно на ¼ оберту вправо щоб подрібнювач тимчасово тримався (див. 3А).</w:t>
      </w:r>
    </w:p>
    <w:p w:rsidR="003D7210" w:rsidRPr="00A47A7F" w:rsidRDefault="003D7210" w:rsidP="00131EFC">
      <w:pPr>
        <w:jc w:val="both"/>
        <w:rPr>
          <w:lang w:val="uk-UA"/>
        </w:rPr>
      </w:pPr>
      <w:r w:rsidRPr="00A47A7F">
        <w:rPr>
          <w:lang w:val="uk-UA"/>
        </w:rPr>
        <w:t>2. Повертайте монтажне кільце і подрібнювач поки коліно подрібнювача не стане навпроти зливного отвору (див. 3В).</w:t>
      </w:r>
    </w:p>
    <w:p w:rsidR="007D4F7A" w:rsidRPr="00A47A7F" w:rsidRDefault="003D7210" w:rsidP="00131EFC">
      <w:pPr>
        <w:jc w:val="both"/>
        <w:rPr>
          <w:lang w:val="uk-UA"/>
        </w:rPr>
      </w:pPr>
      <w:r w:rsidRPr="00A47A7F">
        <w:rPr>
          <w:lang w:val="uk-UA"/>
        </w:rPr>
        <w:t xml:space="preserve">3. Повертайте монтажне кільце (за годинниковою стрілкою) поки міцно його не затягнете. Постукайте по виступах </w:t>
      </w:r>
      <w:r w:rsidR="00F81B21">
        <w:rPr>
          <w:lang w:val="uk-UA"/>
        </w:rPr>
        <w:t xml:space="preserve">монтажного кільця руками доки </w:t>
      </w:r>
      <w:r w:rsidR="007D4F7A" w:rsidRPr="00A47A7F">
        <w:rPr>
          <w:lang w:val="uk-UA"/>
        </w:rPr>
        <w:t>кільце не стане у замкнуту позицію. Виступи мають знаходитись у крайньому лівому положенні відносно монтажних виступів. (див 3С та 3D</w:t>
      </w:r>
      <w:r w:rsidR="00876C95" w:rsidRPr="00A47A7F">
        <w:rPr>
          <w:lang w:val="uk-UA"/>
        </w:rPr>
        <w:t>).</w:t>
      </w:r>
    </w:p>
    <w:p w:rsidR="00876C95" w:rsidRDefault="003D150A" w:rsidP="00131EFC">
      <w:pPr>
        <w:jc w:val="both"/>
        <w:rPr>
          <w:lang w:val="uk-UA"/>
        </w:rPr>
      </w:pPr>
      <w:r w:rsidRPr="00A47A7F">
        <w:rPr>
          <w:lang w:val="uk-UA"/>
        </w:rPr>
        <w:t xml:space="preserve">4. </w:t>
      </w:r>
      <w:r w:rsidR="00234FF1" w:rsidRPr="00A47A7F">
        <w:rPr>
          <w:lang w:val="uk-UA"/>
        </w:rPr>
        <w:t xml:space="preserve">Якщо монтажне кільце важко провертається ви можете нанести трошки технічного вазеліну або рідкого мила на виступи на кільці. Пустіть воду і перевірки на протічки. </w:t>
      </w:r>
    </w:p>
    <w:p w:rsidR="004C6971" w:rsidRDefault="007D73F1" w:rsidP="004C6971">
      <w:pPr>
        <w:jc w:val="both"/>
        <w:rPr>
          <w:b/>
          <w:lang w:val="uk-UA"/>
        </w:rPr>
      </w:pPr>
      <w:r>
        <w:rPr>
          <w:noProof/>
          <w:lang w:eastAsia="ru-RU"/>
        </w:rPr>
        <w:pict>
          <v:group id="_x0000_s1041" style="position:absolute;left:0;text-align:left;margin-left:172.3pt;margin-top:5.3pt;width:222.95pt;height:163.15pt;z-index:-251644928;mso-wrap-distance-left:0;mso-wrap-distance-right:0;mso-position-horizontal-relative:page" coordorigin="1646,548" coordsize="4459,3263">
            <v:shape id="_x0000_s1042" type="#_x0000_t75" style="position:absolute;left:1645;top:548;width:4459;height:3263">
              <v:imagedata r:id="rId16" o:title=""/>
            </v:shape>
            <v:shape id="_x0000_s1043" type="#_x0000_t202" style="position:absolute;left:3442;top:643;width:222;height:198" filled="f" stroked="f">
              <v:textbox inset="0,0,0,0">
                <w:txbxContent>
                  <w:p w:rsidR="004C6971" w:rsidRDefault="004C6971" w:rsidP="004C6971">
                    <w:pPr>
                      <w:spacing w:before="23"/>
                      <w:rPr>
                        <w:rFonts w:ascii="Arial"/>
                        <w:b/>
                        <w:i/>
                        <w:sz w:val="14"/>
                      </w:rPr>
                    </w:pPr>
                    <w:r>
                      <w:rPr>
                        <w:rFonts w:ascii="Arial"/>
                        <w:b/>
                        <w:i/>
                        <w:w w:val="115"/>
                        <w:sz w:val="14"/>
                      </w:rPr>
                      <w:t>3A</w:t>
                    </w:r>
                  </w:p>
                </w:txbxContent>
              </v:textbox>
            </v:shape>
            <v:shape id="_x0000_s1044" type="#_x0000_t202" style="position:absolute;left:5602;top:643;width:222;height:198" filled="f" stroked="f">
              <v:textbox inset="0,0,0,0">
                <w:txbxContent>
                  <w:p w:rsidR="004C6971" w:rsidRDefault="004C6971" w:rsidP="004C6971">
                    <w:pPr>
                      <w:spacing w:before="23"/>
                      <w:rPr>
                        <w:rFonts w:ascii="Arial"/>
                        <w:b/>
                        <w:i/>
                        <w:sz w:val="14"/>
                      </w:rPr>
                    </w:pPr>
                    <w:r>
                      <w:rPr>
                        <w:rFonts w:ascii="Arial"/>
                        <w:b/>
                        <w:i/>
                        <w:w w:val="115"/>
                        <w:sz w:val="14"/>
                      </w:rPr>
                      <w:t>3B</w:t>
                    </w:r>
                  </w:p>
                </w:txbxContent>
              </v:textbox>
            </v:shape>
            <v:shape id="_x0000_s1045" type="#_x0000_t202" style="position:absolute;left:2932;top:2453;width:437;height:198" filled="f" stroked="f">
              <v:textbox inset="0,0,0,0">
                <w:txbxContent>
                  <w:p w:rsidR="004C6971" w:rsidRDefault="004C6971" w:rsidP="004C6971">
                    <w:pPr>
                      <w:spacing w:before="23"/>
                      <w:rPr>
                        <w:rFonts w:ascii="Arial"/>
                        <w:b/>
                        <w:i/>
                        <w:sz w:val="14"/>
                      </w:rPr>
                    </w:pPr>
                    <w:r>
                      <w:rPr>
                        <w:rFonts w:ascii="Arial"/>
                        <w:b/>
                        <w:i/>
                        <w:w w:val="120"/>
                        <w:sz w:val="14"/>
                        <w:shd w:val="clear" w:color="auto" w:fill="FFFFFF"/>
                      </w:rPr>
                      <w:t xml:space="preserve"> </w:t>
                    </w:r>
                    <w:r>
                      <w:rPr>
                        <w:rFonts w:ascii="Arial"/>
                        <w:b/>
                        <w:i/>
                        <w:spacing w:val="16"/>
                        <w:sz w:val="14"/>
                        <w:shd w:val="clear" w:color="auto" w:fill="FFFFFF"/>
                      </w:rPr>
                      <w:t xml:space="preserve"> </w:t>
                    </w:r>
                    <w:r>
                      <w:rPr>
                        <w:rFonts w:ascii="Arial"/>
                        <w:b/>
                        <w:i/>
                        <w:w w:val="115"/>
                        <w:sz w:val="14"/>
                        <w:shd w:val="clear" w:color="auto" w:fill="FFFFFF"/>
                      </w:rPr>
                      <w:t>3C</w:t>
                    </w:r>
                    <w:r>
                      <w:rPr>
                        <w:rFonts w:ascii="Arial"/>
                        <w:b/>
                        <w:i/>
                        <w:spacing w:val="-6"/>
                        <w:sz w:val="14"/>
                        <w:shd w:val="clear" w:color="auto" w:fill="FFFFFF"/>
                      </w:rPr>
                      <w:t xml:space="preserve"> </w:t>
                    </w:r>
                  </w:p>
                </w:txbxContent>
              </v:textbox>
            </v:shape>
            <v:shape id="_x0000_s1046" type="#_x0000_t202" style="position:absolute;left:5649;top:2453;width:222;height:198" filled="f" stroked="f">
              <v:textbox inset="0,0,0,0">
                <w:txbxContent>
                  <w:p w:rsidR="004C6971" w:rsidRDefault="004C6971" w:rsidP="004C6971">
                    <w:pPr>
                      <w:spacing w:before="23"/>
                      <w:rPr>
                        <w:rFonts w:ascii="Arial"/>
                        <w:b/>
                        <w:i/>
                        <w:sz w:val="14"/>
                      </w:rPr>
                    </w:pPr>
                    <w:r>
                      <w:rPr>
                        <w:rFonts w:ascii="Arial"/>
                        <w:b/>
                        <w:i/>
                        <w:w w:val="115"/>
                        <w:sz w:val="14"/>
                      </w:rPr>
                      <w:t>3D</w:t>
                    </w:r>
                  </w:p>
                </w:txbxContent>
              </v:textbox>
            </v:shape>
            <w10:wrap type="topAndBottom" anchorx="page"/>
          </v:group>
        </w:pict>
      </w:r>
    </w:p>
    <w:p w:rsidR="004C6971" w:rsidRDefault="004C6971" w:rsidP="004C6971">
      <w:pPr>
        <w:jc w:val="both"/>
        <w:rPr>
          <w:b/>
          <w:lang w:val="uk-UA"/>
        </w:rPr>
      </w:pPr>
    </w:p>
    <w:p w:rsidR="004C6971" w:rsidRPr="00022148" w:rsidRDefault="00E71CC4" w:rsidP="004C6971">
      <w:pPr>
        <w:pStyle w:val="a5"/>
        <w:rPr>
          <w:b/>
          <w:sz w:val="44"/>
          <w:szCs w:val="44"/>
          <w:lang w:val="uk-UA"/>
        </w:rPr>
      </w:pPr>
      <w:r w:rsidRPr="00022148">
        <w:rPr>
          <w:b/>
          <w:sz w:val="44"/>
          <w:szCs w:val="44"/>
          <w:lang w:val="uk-UA"/>
        </w:rPr>
        <w:t>Приєднання зливного коліна</w:t>
      </w:r>
    </w:p>
    <w:p w:rsidR="00E71CC4" w:rsidRPr="00A47A7F" w:rsidRDefault="00E71CC4" w:rsidP="00131EFC">
      <w:pPr>
        <w:jc w:val="both"/>
        <w:rPr>
          <w:lang w:val="uk-UA"/>
        </w:rPr>
      </w:pPr>
      <w:r w:rsidRPr="00A47A7F">
        <w:rPr>
          <w:lang w:val="uk-UA"/>
        </w:rPr>
        <w:t xml:space="preserve">1. </w:t>
      </w:r>
      <w:r w:rsidR="00911F54" w:rsidRPr="00A47A7F">
        <w:rPr>
          <w:lang w:val="uk-UA"/>
        </w:rPr>
        <w:t xml:space="preserve">Приєднайте зливне коліно до подрібнювача (див. 4А), потім приєднайте нижню частину коліна затягнувши </w:t>
      </w:r>
      <w:r w:rsidR="006802B8" w:rsidRPr="00A47A7F">
        <w:rPr>
          <w:lang w:val="uk-UA"/>
        </w:rPr>
        <w:t>накидну гайку (див. 4В).</w:t>
      </w:r>
    </w:p>
    <w:p w:rsidR="004C6971" w:rsidRPr="008A7921" w:rsidRDefault="007D73F1" w:rsidP="00F35042">
      <w:pPr>
        <w:jc w:val="both"/>
      </w:pPr>
      <w:r>
        <w:rPr>
          <w:noProof/>
          <w:lang w:eastAsia="ru-RU"/>
        </w:rPr>
        <w:pict>
          <v:group id="_x0000_s1047" style="position:absolute;left:0;text-align:left;margin-left:125.35pt;margin-top:64.95pt;width:136.75pt;height:2in;z-index:-251643904;mso-wrap-distance-left:0;mso-wrap-distance-right:0;mso-position-horizontal-relative:page" coordorigin="1576,171" coordsize="2161,1842">
            <v:shape id="_x0000_s1048" type="#_x0000_t75" style="position:absolute;left:1639;top:221;width:1989;height:1743">
              <v:imagedata r:id="rId17" o:title=""/>
            </v:shape>
            <v:shape id="_x0000_s1049" type="#_x0000_t202" style="position:absolute;left:1596;top:192;width:2119;height:1800" filled="f" strokecolor="#7e7e7e" strokeweight=".74578mm">
              <v:textbox inset="0,0,0,0">
                <w:txbxContent>
                  <w:p w:rsidR="004C6971" w:rsidRDefault="004C6971" w:rsidP="004C6971">
                    <w:pPr>
                      <w:rPr>
                        <w:sz w:val="20"/>
                      </w:rPr>
                    </w:pPr>
                  </w:p>
                  <w:p w:rsidR="004C6971" w:rsidRDefault="004C6971" w:rsidP="004C6971">
                    <w:pPr>
                      <w:rPr>
                        <w:sz w:val="20"/>
                      </w:rPr>
                    </w:pPr>
                  </w:p>
                  <w:p w:rsidR="004C6971" w:rsidRDefault="004C6971" w:rsidP="004C6971">
                    <w:pPr>
                      <w:rPr>
                        <w:sz w:val="20"/>
                      </w:rPr>
                    </w:pPr>
                  </w:p>
                  <w:p w:rsidR="004C6971" w:rsidRDefault="004C6971" w:rsidP="004C6971">
                    <w:pPr>
                      <w:rPr>
                        <w:sz w:val="20"/>
                      </w:rPr>
                    </w:pPr>
                  </w:p>
                  <w:p w:rsidR="004C6971" w:rsidRDefault="004C6971" w:rsidP="004C6971">
                    <w:pPr>
                      <w:rPr>
                        <w:sz w:val="20"/>
                      </w:rPr>
                    </w:pPr>
                  </w:p>
                  <w:p w:rsidR="004C6971" w:rsidRDefault="004C6971" w:rsidP="004C6971">
                    <w:pPr>
                      <w:spacing w:before="6"/>
                      <w:rPr>
                        <w:sz w:val="21"/>
                      </w:rPr>
                    </w:pPr>
                  </w:p>
                  <w:p w:rsidR="004C6971" w:rsidRDefault="004C6971" w:rsidP="004C6971">
                    <w:pPr>
                      <w:tabs>
                        <w:tab w:val="left" w:pos="518"/>
                      </w:tabs>
                      <w:ind w:left="2"/>
                      <w:rPr>
                        <w:rFonts w:ascii="Arial"/>
                        <w:b/>
                        <w:i/>
                        <w:sz w:val="14"/>
                      </w:rPr>
                    </w:pPr>
                    <w:r>
                      <w:rPr>
                        <w:rFonts w:ascii="Arial"/>
                        <w:b/>
                        <w:i/>
                        <w:w w:val="120"/>
                        <w:sz w:val="14"/>
                        <w:shd w:val="clear" w:color="auto" w:fill="FFFFFF"/>
                      </w:rPr>
                      <w:t xml:space="preserve"> </w:t>
                    </w:r>
                    <w:r>
                      <w:rPr>
                        <w:rFonts w:ascii="Arial"/>
                        <w:b/>
                        <w:i/>
                        <w:spacing w:val="16"/>
                        <w:sz w:val="14"/>
                        <w:shd w:val="clear" w:color="auto" w:fill="FFFFFF"/>
                      </w:rPr>
                      <w:t xml:space="preserve"> </w:t>
                    </w:r>
                    <w:r>
                      <w:rPr>
                        <w:rFonts w:ascii="Arial"/>
                        <w:b/>
                        <w:i/>
                        <w:w w:val="115"/>
                        <w:sz w:val="14"/>
                        <w:shd w:val="clear" w:color="auto" w:fill="FFFFFF"/>
                      </w:rPr>
                      <w:t>4A</w:t>
                    </w:r>
                    <w:r>
                      <w:rPr>
                        <w:rFonts w:ascii="Arial"/>
                        <w:b/>
                        <w:i/>
                        <w:sz w:val="14"/>
                        <w:shd w:val="clear" w:color="auto" w:fill="FFFFFF"/>
                      </w:rPr>
                      <w:tab/>
                    </w:r>
                  </w:p>
                </w:txbxContent>
              </v:textbox>
            </v:shape>
            <w10:wrap type="topAndBottom" anchorx="page"/>
          </v:group>
        </w:pict>
      </w:r>
      <w:r>
        <w:rPr>
          <w:noProof/>
          <w:lang w:eastAsia="ru-RU"/>
        </w:rPr>
        <w:pict>
          <v:group id="_x0000_s1050" style="position:absolute;left:0;text-align:left;margin-left:315pt;margin-top:64.95pt;width:142.05pt;height:2in;z-index:-251642880;mso-wrap-distance-left:0;mso-wrap-distance-right:0;mso-position-horizontal-relative:page" coordorigin="3856,159" coordsize="2241,1862">
            <v:shape id="_x0000_s1051" type="#_x0000_t75" style="position:absolute;left:4078;top:456;width:1804;height:1423">
              <v:imagedata r:id="rId18" o:title=""/>
            </v:shape>
            <v:rect id="_x0000_s1052" style="position:absolute;left:3909;top:1629;width:517;height:304" stroked="f"/>
            <v:shape id="_x0000_s1053" type="#_x0000_t202" style="position:absolute;left:3877;top:179;width:2198;height:1819" filled="f" strokecolor="#7e7e7e" strokeweight=".74578mm">
              <v:textbox inset="0,0,0,0">
                <w:txbxContent>
                  <w:p w:rsidR="004C6971" w:rsidRDefault="004C6971" w:rsidP="004C6971">
                    <w:pPr>
                      <w:rPr>
                        <w:sz w:val="20"/>
                      </w:rPr>
                    </w:pPr>
                  </w:p>
                  <w:p w:rsidR="004C6971" w:rsidRDefault="004C6971" w:rsidP="004C6971">
                    <w:pPr>
                      <w:rPr>
                        <w:sz w:val="20"/>
                      </w:rPr>
                    </w:pPr>
                  </w:p>
                  <w:p w:rsidR="004C6971" w:rsidRDefault="004C6971" w:rsidP="004C6971">
                    <w:pPr>
                      <w:rPr>
                        <w:sz w:val="20"/>
                      </w:rPr>
                    </w:pPr>
                  </w:p>
                  <w:p w:rsidR="004C6971" w:rsidRDefault="004C6971" w:rsidP="004C6971">
                    <w:pPr>
                      <w:rPr>
                        <w:sz w:val="20"/>
                      </w:rPr>
                    </w:pPr>
                  </w:p>
                  <w:p w:rsidR="004C6971" w:rsidRDefault="004C6971" w:rsidP="004C6971">
                    <w:pPr>
                      <w:rPr>
                        <w:sz w:val="20"/>
                      </w:rPr>
                    </w:pPr>
                  </w:p>
                  <w:p w:rsidR="004C6971" w:rsidRDefault="004C6971" w:rsidP="004C6971">
                    <w:pPr>
                      <w:spacing w:before="1"/>
                      <w:rPr>
                        <w:sz w:val="23"/>
                      </w:rPr>
                    </w:pPr>
                  </w:p>
                  <w:p w:rsidR="004C6971" w:rsidRDefault="004C6971" w:rsidP="004C6971">
                    <w:pPr>
                      <w:ind w:left="112"/>
                      <w:rPr>
                        <w:rFonts w:ascii="Arial"/>
                        <w:b/>
                        <w:i/>
                        <w:sz w:val="14"/>
                      </w:rPr>
                    </w:pPr>
                    <w:r>
                      <w:rPr>
                        <w:rFonts w:ascii="Arial"/>
                        <w:b/>
                        <w:i/>
                        <w:w w:val="115"/>
                        <w:sz w:val="14"/>
                      </w:rPr>
                      <w:t>4B</w:t>
                    </w:r>
                  </w:p>
                </w:txbxContent>
              </v:textbox>
            </v:shape>
            <w10:wrap type="topAndBottom" anchorx="page"/>
          </v:group>
        </w:pict>
      </w:r>
      <w:r w:rsidR="006802B8" w:rsidRPr="00A47A7F">
        <w:rPr>
          <w:lang w:val="uk-UA"/>
        </w:rPr>
        <w:t>2. Якщо Ви підключаєте посудомийну машину, дивіться розділ про під’єднання посудомийної машини на сторінці 7. Якщо ж ні, переконайтесь що всі з’єднання герметичні та відповідають усім сантехнічним нормам і постановам. Пустіть воду і перевірне на протічки.</w:t>
      </w:r>
    </w:p>
    <w:p w:rsidR="007205F1" w:rsidRPr="008A7921" w:rsidRDefault="007205F1" w:rsidP="007205F1">
      <w:pPr>
        <w:pStyle w:val="a5"/>
        <w:rPr>
          <w:sz w:val="44"/>
          <w:szCs w:val="44"/>
        </w:rPr>
      </w:pPr>
    </w:p>
    <w:p w:rsidR="007C4324" w:rsidRPr="008A7921" w:rsidRDefault="007C4324" w:rsidP="007C4324"/>
    <w:p w:rsidR="00004479" w:rsidRPr="008A7921" w:rsidRDefault="00B96C31" w:rsidP="007205F1">
      <w:pPr>
        <w:pStyle w:val="a5"/>
        <w:rPr>
          <w:b/>
          <w:sz w:val="44"/>
          <w:szCs w:val="44"/>
        </w:rPr>
      </w:pPr>
      <w:r w:rsidRPr="008A7921">
        <w:rPr>
          <w:b/>
          <w:sz w:val="44"/>
          <w:szCs w:val="44"/>
          <w:lang w:val="uk-UA"/>
        </w:rPr>
        <w:lastRenderedPageBreak/>
        <w:t>Підключення посудомийної машини</w:t>
      </w:r>
    </w:p>
    <w:p w:rsidR="00004479" w:rsidRPr="00A47A7F" w:rsidRDefault="007205F1" w:rsidP="00131EFC">
      <w:pPr>
        <w:jc w:val="both"/>
        <w:rPr>
          <w:lang w:val="uk-UA"/>
        </w:rPr>
      </w:pPr>
      <w:r w:rsidRPr="007205F1">
        <w:t xml:space="preserve">   </w:t>
      </w:r>
      <w:r w:rsidR="00BB1A95" w:rsidRPr="00A47A7F">
        <w:rPr>
          <w:lang w:val="uk-UA"/>
        </w:rPr>
        <w:t>Якщо Ви використовуєте посудомийну машину, Вам необхідно виконати наступне. Якщо ж підключати посудомийну машину не потрібно – переходьте до частини 3.</w:t>
      </w:r>
    </w:p>
    <w:p w:rsidR="00BB1A95" w:rsidRPr="00A47A7F" w:rsidRDefault="00BB1A95" w:rsidP="00131EFC">
      <w:pPr>
        <w:jc w:val="both"/>
        <w:rPr>
          <w:lang w:val="uk-UA"/>
        </w:rPr>
      </w:pPr>
    </w:p>
    <w:p w:rsidR="00BB1A95" w:rsidRPr="00A47A7F" w:rsidRDefault="00BB1A95" w:rsidP="00131EFC">
      <w:pPr>
        <w:jc w:val="both"/>
        <w:rPr>
          <w:lang w:val="uk-UA"/>
        </w:rPr>
      </w:pPr>
      <w:r w:rsidRPr="00A47A7F">
        <w:rPr>
          <w:lang w:val="uk-UA"/>
        </w:rPr>
        <w:t xml:space="preserve">А. </w:t>
      </w:r>
      <w:r w:rsidR="00DC4ED6" w:rsidRPr="00A47A7F">
        <w:rPr>
          <w:lang w:val="uk-UA"/>
        </w:rPr>
        <w:t xml:space="preserve">За допомогою тупого інструменту (сталевий стрижень або дерев'яний дюбель) вибийте пробку (див. 5A). Не користуйтеся викруткою або гострим інструментом. (Коли вибита пробка впаде в подрібнювач, Ви можете вийняти її або подрібнити під час використання подрібнювача. Це жодним чином не пошкодить </w:t>
      </w:r>
      <w:r w:rsidR="0016020A" w:rsidRPr="00A47A7F">
        <w:rPr>
          <w:lang w:val="uk-UA"/>
        </w:rPr>
        <w:t>прилад</w:t>
      </w:r>
      <w:r w:rsidR="00DC4ED6" w:rsidRPr="00A47A7F">
        <w:rPr>
          <w:lang w:val="uk-UA"/>
        </w:rPr>
        <w:t>, але може знадобитися деякий час для подрібнення).</w:t>
      </w:r>
    </w:p>
    <w:p w:rsidR="00B231DA" w:rsidRDefault="00B231DA" w:rsidP="00131EFC">
      <w:pPr>
        <w:jc w:val="both"/>
        <w:rPr>
          <w:b/>
          <w:lang w:val="uk-UA"/>
        </w:rPr>
      </w:pPr>
      <w:r w:rsidRPr="00A47A7F">
        <w:rPr>
          <w:lang w:val="uk-UA"/>
        </w:rPr>
        <w:t xml:space="preserve">В. </w:t>
      </w:r>
      <w:r w:rsidR="0049241D" w:rsidRPr="00A47A7F">
        <w:rPr>
          <w:lang w:val="uk-UA"/>
        </w:rPr>
        <w:t xml:space="preserve">Підключіть шланг посудомийної машини (див. 5B) за допомогою хомута. Переконайтеся, що всі з’єднання герметичні та відповідають усім сантехнічним нормам і постановам. </w:t>
      </w:r>
      <w:r w:rsidR="00F81B21">
        <w:rPr>
          <w:b/>
          <w:lang w:val="uk-UA"/>
        </w:rPr>
        <w:t>Пустіть воду і перевірт</w:t>
      </w:r>
      <w:r w:rsidR="0049241D" w:rsidRPr="00A47A7F">
        <w:rPr>
          <w:b/>
          <w:lang w:val="uk-UA"/>
        </w:rPr>
        <w:t>е на протічки.</w:t>
      </w:r>
    </w:p>
    <w:p w:rsidR="00022148" w:rsidRDefault="00022148" w:rsidP="00131EFC">
      <w:pPr>
        <w:jc w:val="both"/>
        <w:rPr>
          <w:b/>
          <w:lang w:val="uk-UA"/>
        </w:rPr>
      </w:pPr>
    </w:p>
    <w:p w:rsidR="00022148" w:rsidRDefault="00022148" w:rsidP="00131EFC">
      <w:pPr>
        <w:jc w:val="both"/>
        <w:rPr>
          <w:b/>
          <w:lang w:val="uk-UA"/>
        </w:rPr>
      </w:pPr>
    </w:p>
    <w:p w:rsidR="00022148" w:rsidRDefault="00022148" w:rsidP="00131EFC">
      <w:pPr>
        <w:jc w:val="both"/>
        <w:rPr>
          <w:b/>
          <w:lang w:val="uk-UA"/>
        </w:rPr>
      </w:pPr>
    </w:p>
    <w:p w:rsidR="00022148" w:rsidRDefault="00022148" w:rsidP="00131EFC">
      <w:pPr>
        <w:jc w:val="both"/>
        <w:rPr>
          <w:b/>
          <w:lang w:val="uk-UA"/>
        </w:rPr>
      </w:pPr>
    </w:p>
    <w:p w:rsidR="00022148" w:rsidRDefault="00022148" w:rsidP="00131EFC">
      <w:pPr>
        <w:jc w:val="both"/>
        <w:rPr>
          <w:b/>
          <w:lang w:val="uk-UA"/>
        </w:rPr>
      </w:pPr>
    </w:p>
    <w:p w:rsidR="00022148" w:rsidRDefault="00022148" w:rsidP="00131EFC">
      <w:pPr>
        <w:jc w:val="both"/>
        <w:rPr>
          <w:b/>
          <w:lang w:val="uk-UA"/>
        </w:rPr>
      </w:pPr>
    </w:p>
    <w:p w:rsidR="00022148" w:rsidRDefault="00022148" w:rsidP="00131EFC">
      <w:pPr>
        <w:jc w:val="both"/>
        <w:rPr>
          <w:b/>
          <w:lang w:val="uk-UA"/>
        </w:rPr>
      </w:pPr>
    </w:p>
    <w:p w:rsidR="00022148" w:rsidRDefault="007B3C7E" w:rsidP="007B3C7E">
      <w:pPr>
        <w:rPr>
          <w:b/>
          <w:lang w:val="uk-UA"/>
        </w:rPr>
      </w:pPr>
      <w:r>
        <w:rPr>
          <w:noProof/>
          <w:lang w:eastAsia="ru-RU"/>
        </w:rPr>
        <w:drawing>
          <wp:inline distT="0" distB="0" distL="0" distR="0">
            <wp:extent cx="6010679" cy="3132637"/>
            <wp:effectExtent l="19050" t="0" r="9121" b="0"/>
            <wp:docPr id="10" name="Рисунок 14" descr="C:\Users\Администратор\AppData\Local\Microsoft\Windows\INetCache\Content.Word\Безымянны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Безымянный-8.jpg"/>
                    <pic:cNvPicPr>
                      <a:picLocks noChangeAspect="1" noChangeArrowheads="1"/>
                    </pic:cNvPicPr>
                  </pic:nvPicPr>
                  <pic:blipFill>
                    <a:blip r:embed="rId19"/>
                    <a:srcRect/>
                    <a:stretch>
                      <a:fillRect/>
                    </a:stretch>
                  </pic:blipFill>
                  <pic:spPr bwMode="auto">
                    <a:xfrm>
                      <a:off x="0" y="0"/>
                      <a:ext cx="6024791" cy="3139992"/>
                    </a:xfrm>
                    <a:prstGeom prst="rect">
                      <a:avLst/>
                    </a:prstGeom>
                    <a:noFill/>
                    <a:ln w="9525">
                      <a:noFill/>
                      <a:miter lim="800000"/>
                      <a:headEnd/>
                      <a:tailEnd/>
                    </a:ln>
                  </pic:spPr>
                </pic:pic>
              </a:graphicData>
            </a:graphic>
          </wp:inline>
        </w:drawing>
      </w:r>
    </w:p>
    <w:p w:rsidR="00022148" w:rsidRDefault="00022148" w:rsidP="00131EFC">
      <w:pPr>
        <w:jc w:val="both"/>
        <w:rPr>
          <w:b/>
          <w:lang w:val="uk-UA"/>
        </w:rPr>
      </w:pPr>
    </w:p>
    <w:p w:rsidR="00022148" w:rsidRDefault="00022148" w:rsidP="00131EFC">
      <w:pPr>
        <w:jc w:val="both"/>
        <w:rPr>
          <w:b/>
          <w:lang w:val="uk-UA"/>
        </w:rPr>
      </w:pPr>
    </w:p>
    <w:p w:rsidR="00022148" w:rsidRPr="00A47A7F" w:rsidRDefault="00022148" w:rsidP="00131EFC">
      <w:pPr>
        <w:jc w:val="both"/>
        <w:rPr>
          <w:lang w:val="uk-UA"/>
        </w:rPr>
      </w:pPr>
    </w:p>
    <w:p w:rsidR="0049241D" w:rsidRPr="00A47A7F" w:rsidRDefault="0049241D" w:rsidP="00131EFC">
      <w:pPr>
        <w:jc w:val="both"/>
        <w:rPr>
          <w:lang w:val="uk-UA"/>
        </w:rPr>
      </w:pPr>
    </w:p>
    <w:p w:rsidR="0097749A" w:rsidRPr="00A47A7F" w:rsidRDefault="0097749A" w:rsidP="00131EFC">
      <w:pPr>
        <w:jc w:val="both"/>
        <w:rPr>
          <w:lang w:val="uk-UA"/>
        </w:rPr>
      </w:pPr>
    </w:p>
    <w:p w:rsidR="0097749A" w:rsidRPr="00A47A7F" w:rsidRDefault="0097749A" w:rsidP="00131EFC">
      <w:pPr>
        <w:jc w:val="both"/>
        <w:rPr>
          <w:lang w:val="uk-UA"/>
        </w:rPr>
      </w:pPr>
      <w:r w:rsidRPr="00A47A7F">
        <w:rPr>
          <w:lang w:val="uk-UA"/>
        </w:rPr>
        <w:br w:type="page"/>
      </w:r>
    </w:p>
    <w:p w:rsidR="0049241D" w:rsidRPr="00022148" w:rsidRDefault="00C47435" w:rsidP="00022148">
      <w:pPr>
        <w:pStyle w:val="a5"/>
        <w:rPr>
          <w:b/>
          <w:sz w:val="40"/>
          <w:szCs w:val="40"/>
          <w:lang w:val="uk-UA"/>
        </w:rPr>
      </w:pPr>
      <w:r w:rsidRPr="00022148">
        <w:rPr>
          <w:b/>
          <w:sz w:val="40"/>
          <w:szCs w:val="40"/>
          <w:lang w:val="uk-UA"/>
        </w:rPr>
        <w:lastRenderedPageBreak/>
        <w:t>Електричне підключення</w:t>
      </w:r>
    </w:p>
    <w:p w:rsidR="00C47435" w:rsidRPr="00A47A7F" w:rsidRDefault="00C47435" w:rsidP="00131EFC">
      <w:pPr>
        <w:jc w:val="both"/>
        <w:rPr>
          <w:lang w:val="uk-UA"/>
        </w:rPr>
      </w:pPr>
    </w:p>
    <w:p w:rsidR="00C47435" w:rsidRPr="00A47A7F" w:rsidRDefault="00B12FE8" w:rsidP="00131EFC">
      <w:pPr>
        <w:jc w:val="both"/>
        <w:rPr>
          <w:b/>
          <w:lang w:val="uk-UA"/>
        </w:rPr>
      </w:pPr>
      <w:r w:rsidRPr="00B12FE8">
        <w:rPr>
          <w:b/>
          <w:caps/>
        </w:rPr>
        <w:t xml:space="preserve">    </w:t>
      </w:r>
      <w:r w:rsidR="00C47435" w:rsidRPr="00A47A7F">
        <w:rPr>
          <w:b/>
          <w:caps/>
          <w:lang w:val="uk-UA"/>
        </w:rPr>
        <w:t>Небезпека</w:t>
      </w:r>
      <w:r w:rsidR="00C47435" w:rsidRPr="00A47A7F">
        <w:rPr>
          <w:b/>
          <w:lang w:val="uk-UA"/>
        </w:rPr>
        <w:t>: Неправильне підключення дроту заземлення може призвести до небезпеки ураження електричним струмом. Зверніться до кваліфікованого електрика або сервісного працівника, якщо Ви сумніваєтеся, чи правильно заземлений прилад. Не модифікуйте вилку живлення, що постачається разом із приладом, якщо вона не підходить до розетки. Попросіть кваліфікованого електрика встановити потрібну розетку.</w:t>
      </w:r>
    </w:p>
    <w:p w:rsidR="007E7FBB" w:rsidRPr="00A47A7F" w:rsidRDefault="007E7FBB" w:rsidP="00131EFC">
      <w:pPr>
        <w:jc w:val="both"/>
        <w:rPr>
          <w:lang w:val="uk-UA"/>
        </w:rPr>
      </w:pPr>
    </w:p>
    <w:p w:rsidR="009B27CC" w:rsidRPr="00A47A7F" w:rsidRDefault="00DD5148" w:rsidP="00131EFC">
      <w:pPr>
        <w:jc w:val="both"/>
        <w:rPr>
          <w:lang w:val="uk-UA"/>
        </w:rPr>
      </w:pPr>
      <w:r w:rsidRPr="00A47A7F">
        <w:rPr>
          <w:lang w:val="uk-UA"/>
        </w:rPr>
        <w:t xml:space="preserve">1. </w:t>
      </w:r>
      <w:r w:rsidR="009B27CC" w:rsidRPr="00A47A7F">
        <w:rPr>
          <w:lang w:val="uk-UA"/>
        </w:rPr>
        <w:t>Підключайте подрібнювач тільки до відповідної домашньої електромережі.</w:t>
      </w:r>
    </w:p>
    <w:p w:rsidR="009B27CC" w:rsidRPr="00A47A7F" w:rsidRDefault="009B27CC" w:rsidP="00131EFC">
      <w:pPr>
        <w:jc w:val="both"/>
        <w:rPr>
          <w:lang w:val="uk-UA"/>
        </w:rPr>
      </w:pPr>
      <w:r w:rsidRPr="00A47A7F">
        <w:rPr>
          <w:lang w:val="uk-UA"/>
        </w:rPr>
        <w:t xml:space="preserve">2. </w:t>
      </w:r>
      <w:r w:rsidR="006A32A3" w:rsidRPr="00A47A7F">
        <w:rPr>
          <w:lang w:val="uk-UA"/>
        </w:rPr>
        <w:t xml:space="preserve">Цей прилад має бути заземлений. </w:t>
      </w:r>
      <w:r w:rsidR="00BD38A4" w:rsidRPr="00A47A7F">
        <w:rPr>
          <w:lang w:val="uk-UA"/>
        </w:rPr>
        <w:t xml:space="preserve">У разі несправності або поломки заземлення забезпечує шлях найменшого опору для електричного струму, щоб зменшити ризик ураження електричним струмом. Цей прилад обладнаний дротом із заземлюючим провідником і штекером заземлення. Вилка повинна бути підключена до відповідної розетки, яка правильно встановлена та заземлена відповідно до всіх місцевих норм і правил. Якщо </w:t>
      </w:r>
      <w:r w:rsidR="00963E2B" w:rsidRPr="00A47A7F">
        <w:rPr>
          <w:lang w:val="uk-UA"/>
        </w:rPr>
        <w:t>дріт</w:t>
      </w:r>
      <w:r w:rsidR="00BD38A4" w:rsidRPr="00A47A7F">
        <w:rPr>
          <w:lang w:val="uk-UA"/>
        </w:rPr>
        <w:t xml:space="preserve"> живлення пошкоджено, його має замінити виробник, сервісний агент або особа з подібною кваліфікацією, щоб уникнути небезпеки.</w:t>
      </w:r>
    </w:p>
    <w:p w:rsidR="00212737" w:rsidRPr="00A47A7F" w:rsidRDefault="00212737" w:rsidP="00131EFC">
      <w:pPr>
        <w:jc w:val="both"/>
        <w:rPr>
          <w:lang w:val="uk-UA"/>
        </w:rPr>
      </w:pPr>
    </w:p>
    <w:p w:rsidR="00212737" w:rsidRPr="00A47A7F" w:rsidRDefault="00212737" w:rsidP="00131EFC">
      <w:pPr>
        <w:jc w:val="both"/>
        <w:rPr>
          <w:lang w:val="uk-UA"/>
        </w:rPr>
      </w:pPr>
      <w:r w:rsidRPr="00A47A7F">
        <w:rPr>
          <w:lang w:val="uk-UA"/>
        </w:rPr>
        <w:br w:type="page"/>
      </w:r>
    </w:p>
    <w:p w:rsidR="00212737" w:rsidRPr="00022148" w:rsidRDefault="004255EB" w:rsidP="00022148">
      <w:pPr>
        <w:pStyle w:val="a5"/>
        <w:rPr>
          <w:b/>
          <w:sz w:val="44"/>
          <w:szCs w:val="44"/>
          <w:lang w:val="uk-UA"/>
        </w:rPr>
      </w:pPr>
      <w:r w:rsidRPr="00022148">
        <w:rPr>
          <w:b/>
          <w:sz w:val="44"/>
          <w:szCs w:val="44"/>
          <w:lang w:val="uk-UA"/>
        </w:rPr>
        <w:lastRenderedPageBreak/>
        <w:t>Підключення панелі ввімкнення/вимкнення</w:t>
      </w:r>
    </w:p>
    <w:p w:rsidR="004255EB" w:rsidRPr="00A47A7F" w:rsidRDefault="004255EB" w:rsidP="00131EFC">
      <w:pPr>
        <w:jc w:val="both"/>
        <w:rPr>
          <w:lang w:val="uk-UA"/>
        </w:rPr>
      </w:pPr>
    </w:p>
    <w:p w:rsidR="004255EB" w:rsidRPr="00A47A7F" w:rsidRDefault="004255EB" w:rsidP="00131EFC">
      <w:pPr>
        <w:jc w:val="both"/>
        <w:rPr>
          <w:b/>
          <w:lang w:val="uk-UA"/>
        </w:rPr>
      </w:pPr>
      <w:r w:rsidRPr="00A47A7F">
        <w:rPr>
          <w:b/>
          <w:lang w:val="uk-UA"/>
        </w:rPr>
        <w:t xml:space="preserve">Існують два типи панелей керування для подрібнювачів безперервної подачі: двополюсний вимикач і </w:t>
      </w:r>
      <w:r w:rsidR="00A47A7F" w:rsidRPr="00A47A7F">
        <w:rPr>
          <w:b/>
          <w:lang w:val="uk-UA"/>
        </w:rPr>
        <w:t>пневматичний</w:t>
      </w:r>
      <w:r w:rsidRPr="00A47A7F">
        <w:rPr>
          <w:b/>
          <w:lang w:val="uk-UA"/>
        </w:rPr>
        <w:t xml:space="preserve"> вимикач.</w:t>
      </w:r>
    </w:p>
    <w:p w:rsidR="004255EB" w:rsidRPr="00A47A7F" w:rsidRDefault="004255EB" w:rsidP="00131EFC">
      <w:pPr>
        <w:jc w:val="both"/>
        <w:rPr>
          <w:lang w:val="uk-UA"/>
        </w:rPr>
      </w:pPr>
    </w:p>
    <w:p w:rsidR="004255EB" w:rsidRPr="00A47A7F" w:rsidRDefault="004255EB" w:rsidP="00131EFC">
      <w:pPr>
        <w:jc w:val="both"/>
        <w:rPr>
          <w:b/>
          <w:lang w:val="uk-UA"/>
        </w:rPr>
      </w:pPr>
      <w:r w:rsidRPr="00A47A7F">
        <w:rPr>
          <w:b/>
          <w:lang w:val="uk-UA"/>
        </w:rPr>
        <w:t>Двополюсний вимикач</w:t>
      </w:r>
    </w:p>
    <w:p w:rsidR="004255EB" w:rsidRPr="00A47A7F" w:rsidRDefault="009F6D47" w:rsidP="00131EFC">
      <w:pPr>
        <w:jc w:val="both"/>
        <w:rPr>
          <w:lang w:val="uk-UA"/>
        </w:rPr>
      </w:pPr>
      <w:r w:rsidRPr="00A47A7F">
        <w:rPr>
          <w:lang w:val="uk-UA"/>
        </w:rPr>
        <w:t>Якщо Вам потрібен настінний вимикач (не входить у комплект), він повинен мати маркування ввімкнення/вимкнення та встановлювати його повинен ква</w:t>
      </w:r>
      <w:r w:rsidR="00EE4D70">
        <w:rPr>
          <w:lang w:val="uk-UA"/>
        </w:rPr>
        <w:t>ліфікований монтажник. Вимикач м</w:t>
      </w:r>
      <w:r w:rsidRPr="00A47A7F">
        <w:rPr>
          <w:lang w:val="uk-UA"/>
        </w:rPr>
        <w:t xml:space="preserve">ає бути розташований в зручному місці над робочою поверхнею з відстанню між контактами не менше 3 мм. Підключіть </w:t>
      </w:r>
      <w:r w:rsidR="00A817BA" w:rsidRPr="00A47A7F">
        <w:rPr>
          <w:lang w:val="uk-UA"/>
        </w:rPr>
        <w:t xml:space="preserve">його </w:t>
      </w:r>
      <w:r w:rsidRPr="00A47A7F">
        <w:rPr>
          <w:lang w:val="uk-UA"/>
        </w:rPr>
        <w:t>до розетки заземлення на 20 А за допомогою кабелю на 20 А. (див. 6А)</w:t>
      </w:r>
      <w:r w:rsidR="00EB6FB7" w:rsidRPr="00A47A7F">
        <w:rPr>
          <w:lang w:val="uk-UA"/>
        </w:rPr>
        <w:t>.</w:t>
      </w:r>
    </w:p>
    <w:p w:rsidR="00EB6FB7" w:rsidRPr="00A47A7F" w:rsidRDefault="00EB6FB7" w:rsidP="00131EFC">
      <w:pPr>
        <w:jc w:val="both"/>
        <w:rPr>
          <w:lang w:val="uk-UA"/>
        </w:rPr>
      </w:pPr>
    </w:p>
    <w:p w:rsidR="00EB6FB7" w:rsidRPr="00A47A7F" w:rsidRDefault="00A47A7F" w:rsidP="00131EFC">
      <w:pPr>
        <w:jc w:val="both"/>
        <w:rPr>
          <w:b/>
          <w:lang w:val="uk-UA"/>
        </w:rPr>
      </w:pPr>
      <w:r w:rsidRPr="00A47A7F">
        <w:rPr>
          <w:b/>
          <w:lang w:val="uk-UA"/>
        </w:rPr>
        <w:t>Пневматичний вимикач</w:t>
      </w:r>
    </w:p>
    <w:p w:rsidR="00A47A7F" w:rsidRDefault="00A47A7F" w:rsidP="00131EFC">
      <w:pPr>
        <w:jc w:val="both"/>
        <w:rPr>
          <w:lang w:val="uk-UA"/>
        </w:rPr>
      </w:pPr>
      <w:r w:rsidRPr="00A47A7F">
        <w:rPr>
          <w:lang w:val="uk-UA"/>
        </w:rPr>
        <w:t>Пневматичний вимикач входить до комплекту кожного подрібнювача. Пневматичний вимикач</w:t>
      </w:r>
      <w:r>
        <w:rPr>
          <w:lang w:val="uk-UA"/>
        </w:rPr>
        <w:t xml:space="preserve"> активує/вимикає прилад посилаючи повітряний імпульс до блоку управління.</w:t>
      </w:r>
    </w:p>
    <w:p w:rsidR="00A47A7F" w:rsidRDefault="00A47A7F" w:rsidP="00131EFC">
      <w:pPr>
        <w:jc w:val="both"/>
        <w:rPr>
          <w:lang w:val="uk-UA"/>
        </w:rPr>
      </w:pPr>
    </w:p>
    <w:p w:rsidR="00A47A7F" w:rsidRDefault="00A47A7F" w:rsidP="00131EFC">
      <w:pPr>
        <w:jc w:val="both"/>
        <w:rPr>
          <w:lang w:val="uk-UA"/>
        </w:rPr>
      </w:pPr>
      <w:r>
        <w:rPr>
          <w:lang w:val="uk-UA"/>
        </w:rPr>
        <w:t>Встановлення пневматичного вимикача</w:t>
      </w:r>
    </w:p>
    <w:p w:rsidR="00A47A7F" w:rsidRDefault="00A47A7F" w:rsidP="00131EFC">
      <w:pPr>
        <w:jc w:val="both"/>
        <w:rPr>
          <w:lang w:val="uk-UA"/>
        </w:rPr>
      </w:pPr>
      <w:r>
        <w:rPr>
          <w:lang w:val="uk-UA"/>
        </w:rPr>
        <w:t>1. Просвердліть 33 мм отвір у кухонній робочій поверхні або в куті мийки, в зручному для використання місці. Деякі мийки вже мають підходящий отвір, який можна відкрити вибивши заглушку.</w:t>
      </w:r>
    </w:p>
    <w:p w:rsidR="00A47A7F" w:rsidRDefault="00A47A7F" w:rsidP="00131EFC">
      <w:pPr>
        <w:jc w:val="both"/>
        <w:rPr>
          <w:lang w:val="uk-UA"/>
        </w:rPr>
      </w:pPr>
      <w:r>
        <w:rPr>
          <w:lang w:val="uk-UA"/>
        </w:rPr>
        <w:t xml:space="preserve">2. </w:t>
      </w:r>
      <w:r w:rsidR="006D3FD4" w:rsidRPr="006D3FD4">
        <w:rPr>
          <w:lang w:val="uk-UA"/>
        </w:rPr>
        <w:t>Зніміть гайку з кнопки внизу, утримуючи гумову прокладку на місці. Надіньте один кінець ПВХ трубки на горлечко кнопк</w:t>
      </w:r>
      <w:r w:rsidR="006D3FD4">
        <w:rPr>
          <w:lang w:val="uk-UA"/>
        </w:rPr>
        <w:t>и знизу</w:t>
      </w:r>
      <w:r w:rsidR="006D3FD4" w:rsidRPr="006D3FD4">
        <w:rPr>
          <w:lang w:val="uk-UA"/>
        </w:rPr>
        <w:t>, проведіть інший кінець трубки через отвір у робочій поверхні та через гайку під робочою поверхнею. (див. 6В)</w:t>
      </w:r>
      <w:r w:rsidR="005F7D05">
        <w:rPr>
          <w:lang w:val="uk-UA"/>
        </w:rPr>
        <w:t>.</w:t>
      </w:r>
    </w:p>
    <w:p w:rsidR="00F0603A" w:rsidRPr="00F0603A" w:rsidRDefault="00F0603A" w:rsidP="00131EFC">
      <w:pPr>
        <w:jc w:val="both"/>
        <w:rPr>
          <w:lang w:val="uk-UA"/>
        </w:rPr>
      </w:pPr>
      <w:r w:rsidRPr="00F0603A">
        <w:rPr>
          <w:lang w:val="uk-UA"/>
        </w:rPr>
        <w:t xml:space="preserve">3. Встановіть </w:t>
      </w:r>
      <w:r w:rsidR="00586EF0">
        <w:rPr>
          <w:lang w:val="uk-UA"/>
        </w:rPr>
        <w:t>корпус</w:t>
      </w:r>
      <w:r w:rsidRPr="00F0603A">
        <w:rPr>
          <w:lang w:val="uk-UA"/>
        </w:rPr>
        <w:t xml:space="preserve"> кнопки в отвір, а потім закрутіть гайку під робочою поверхнею, поки </w:t>
      </w:r>
      <w:r w:rsidR="00C865CC">
        <w:rPr>
          <w:lang w:val="uk-UA"/>
        </w:rPr>
        <w:t xml:space="preserve">не затягнете </w:t>
      </w:r>
      <w:r w:rsidRPr="00F0603A">
        <w:rPr>
          <w:lang w:val="uk-UA"/>
        </w:rPr>
        <w:t>вручну. (Не використовуйте гайковий ключ, щоб затягувати гайку.) (див. 6C)</w:t>
      </w:r>
      <w:r w:rsidR="008B5C24">
        <w:rPr>
          <w:lang w:val="uk-UA"/>
        </w:rPr>
        <w:t>.</w:t>
      </w:r>
    </w:p>
    <w:p w:rsidR="005F7D05" w:rsidRDefault="00F0603A" w:rsidP="00131EFC">
      <w:pPr>
        <w:jc w:val="both"/>
        <w:rPr>
          <w:lang w:val="uk-UA"/>
        </w:rPr>
      </w:pPr>
      <w:r w:rsidRPr="00F0603A">
        <w:rPr>
          <w:lang w:val="uk-UA"/>
        </w:rPr>
        <w:t xml:space="preserve">4. Візьміть інший кінець повітряної трубки і міцно </w:t>
      </w:r>
      <w:r w:rsidR="00380EBA">
        <w:rPr>
          <w:lang w:val="uk-UA"/>
        </w:rPr>
        <w:t>вставте у</w:t>
      </w:r>
      <w:r w:rsidR="00203590">
        <w:rPr>
          <w:lang w:val="uk-UA"/>
        </w:rPr>
        <w:t xml:space="preserve"> </w:t>
      </w:r>
      <w:r w:rsidR="00380EBA" w:rsidRPr="006D3FD4">
        <w:rPr>
          <w:lang w:val="uk-UA"/>
        </w:rPr>
        <w:t xml:space="preserve">горлечко </w:t>
      </w:r>
      <w:r w:rsidRPr="00F0603A">
        <w:rPr>
          <w:lang w:val="uk-UA"/>
        </w:rPr>
        <w:t xml:space="preserve">повітряного вимикача, який розташований на нижній стороні </w:t>
      </w:r>
      <w:r w:rsidR="00380EBA">
        <w:rPr>
          <w:lang w:val="uk-UA"/>
        </w:rPr>
        <w:t>подрібнювача</w:t>
      </w:r>
      <w:r w:rsidRPr="00F0603A">
        <w:rPr>
          <w:lang w:val="uk-UA"/>
        </w:rPr>
        <w:t>. (див. 6С)</w:t>
      </w:r>
    </w:p>
    <w:p w:rsidR="00380EBA" w:rsidRDefault="007D73F1" w:rsidP="00131EFC">
      <w:pPr>
        <w:jc w:val="both"/>
        <w:rPr>
          <w:lang w:val="uk-UA"/>
        </w:rPr>
      </w:pPr>
      <w:r>
        <w:rPr>
          <w:noProof/>
          <w:lang w:eastAsia="ru-RU"/>
        </w:rPr>
        <w:pict>
          <v:group id="_x0000_s1072" style="position:absolute;left:0;text-align:left;margin-left:236.8pt;margin-top:82.35pt;width:308.6pt;height:121.2pt;z-index:251677696;mso-position-horizontal-relative:page" coordorigin="3116,1218" coordsize="5121,1880">
            <v:shape id="_x0000_s1073" type="#_x0000_t75" style="position:absolute;left:3383;top:1658;width:1613;height:970">
              <v:imagedata r:id="rId20" o:title=""/>
            </v:shape>
            <v:shape id="_x0000_s1074" type="#_x0000_t75" style="position:absolute;left:4790;top:1263;width:3447;height:1773">
              <v:imagedata r:id="rId21" o:title=""/>
            </v:shape>
            <v:shape id="_x0000_s1075" type="#_x0000_t75" style="position:absolute;left:3269;top:1323;width:166;height:104">
              <v:imagedata r:id="rId22" o:title=""/>
            </v:shape>
            <v:shape id="_x0000_s1076" type="#_x0000_t75" style="position:absolute;left:5566;top:1322;width:171;height:105">
              <v:imagedata r:id="rId23" o:title=""/>
            </v:shape>
            <v:shape id="_x0000_s1077" type="#_x0000_t202" style="position:absolute;left:5476;top:1248;width:2099;height:1820" filled="f" strokecolor="gray" strokeweight="3pt">
              <v:textbox inset="0,0,0,0">
                <w:txbxContent>
                  <w:p w:rsidR="000A1FB6" w:rsidRDefault="000A1FB6" w:rsidP="000A1FB6">
                    <w:pPr>
                      <w:spacing w:before="23"/>
                      <w:ind w:left="50"/>
                      <w:rPr>
                        <w:rFonts w:ascii="Arial"/>
                        <w:b/>
                        <w:i/>
                        <w:sz w:val="13"/>
                      </w:rPr>
                    </w:pPr>
                    <w:r>
                      <w:rPr>
                        <w:rFonts w:ascii="Arial"/>
                        <w:b/>
                        <w:i/>
                        <w:w w:val="105"/>
                        <w:sz w:val="13"/>
                      </w:rPr>
                      <w:t>6C</w:t>
                    </w:r>
                  </w:p>
                </w:txbxContent>
              </v:textbox>
            </v:shape>
            <v:shape id="_x0000_s1078" type="#_x0000_t202" style="position:absolute;left:3146;top:1248;width:2099;height:1820" filled="f" strokecolor="gray" strokeweight="3pt">
              <v:textbox inset="0,0,0,0">
                <w:txbxContent>
                  <w:p w:rsidR="000A1FB6" w:rsidRDefault="000A1FB6" w:rsidP="000A1FB6">
                    <w:pPr>
                      <w:spacing w:before="23"/>
                      <w:ind w:left="84"/>
                      <w:rPr>
                        <w:rFonts w:ascii="Arial"/>
                        <w:b/>
                        <w:i/>
                        <w:sz w:val="13"/>
                      </w:rPr>
                    </w:pPr>
                    <w:r>
                      <w:rPr>
                        <w:rFonts w:ascii="Arial"/>
                        <w:b/>
                        <w:i/>
                        <w:w w:val="105"/>
                        <w:sz w:val="13"/>
                      </w:rPr>
                      <w:t>6B</w:t>
                    </w:r>
                  </w:p>
                </w:txbxContent>
              </v:textbox>
            </v:shape>
            <w10:wrap anchorx="page"/>
          </v:group>
        </w:pict>
      </w:r>
      <w:r>
        <w:rPr>
          <w:noProof/>
          <w:lang w:eastAsia="ru-RU"/>
        </w:rPr>
        <w:pict>
          <v:group id="_x0000_s1069" style="position:absolute;left:0;text-align:left;margin-left:68.4pt;margin-top:77.75pt;width:155.2pt;height:125.8pt;z-index:-251639808;mso-wrap-distance-left:0;mso-wrap-distance-right:0;mso-position-horizontal-relative:page" coordorigin="786,237" coordsize="2159,1880">
            <v:shape id="_x0000_s1070" type="#_x0000_t75" style="position:absolute;left:1177;top:353;width:1584;height:1637">
              <v:imagedata r:id="rId24" o:title=""/>
            </v:shape>
            <v:shape id="_x0000_s1071" type="#_x0000_t202" style="position:absolute;left:815;top:267;width:2099;height:1820" filled="f" strokecolor="gray" strokeweight="3pt">
              <v:textbox inset="0,0,0,0">
                <w:txbxContent>
                  <w:p w:rsidR="000A1FB6" w:rsidRDefault="000A1FB6" w:rsidP="000A1FB6">
                    <w:pPr>
                      <w:spacing w:before="33"/>
                      <w:ind w:left="71"/>
                      <w:rPr>
                        <w:rFonts w:ascii="Arial"/>
                        <w:b/>
                        <w:i/>
                        <w:sz w:val="13"/>
                      </w:rPr>
                    </w:pPr>
                    <w:r>
                      <w:rPr>
                        <w:rFonts w:ascii="Arial"/>
                        <w:b/>
                        <w:i/>
                        <w:w w:val="105"/>
                        <w:sz w:val="13"/>
                      </w:rPr>
                      <w:t>6A</w:t>
                    </w:r>
                  </w:p>
                </w:txbxContent>
              </v:textbox>
            </v:shape>
            <w10:wrap type="topAndBottom" anchorx="page"/>
          </v:group>
        </w:pict>
      </w:r>
      <w:r w:rsidR="00380EBA">
        <w:rPr>
          <w:lang w:val="uk-UA"/>
        </w:rPr>
        <w:br w:type="page"/>
      </w:r>
    </w:p>
    <w:p w:rsidR="004E4746" w:rsidRPr="00B12FE8" w:rsidRDefault="004A55F8" w:rsidP="002A7386">
      <w:pPr>
        <w:pStyle w:val="a5"/>
        <w:rPr>
          <w:b/>
          <w:sz w:val="44"/>
          <w:szCs w:val="44"/>
          <w:lang w:val="en-US"/>
        </w:rPr>
      </w:pPr>
      <w:r w:rsidRPr="00B12FE8">
        <w:rPr>
          <w:b/>
          <w:sz w:val="44"/>
          <w:szCs w:val="44"/>
          <w:lang w:val="uk-UA"/>
        </w:rPr>
        <w:lastRenderedPageBreak/>
        <w:t>Типові установки</w:t>
      </w:r>
    </w:p>
    <w:p w:rsidR="004E4746" w:rsidRDefault="00203590" w:rsidP="002A7386">
      <w:pPr>
        <w:jc w:val="center"/>
        <w:rPr>
          <w:lang w:val="uk-UA"/>
        </w:rPr>
      </w:pPr>
      <w:r>
        <w:rPr>
          <w:lang w:val="uk-UA"/>
        </w:rPr>
        <w:pict>
          <v:shape id="_x0000_i1026" type="#_x0000_t75" style="width:494.25pt;height:699pt">
            <v:imagedata r:id="rId25" o:title="Безымянный-8"/>
          </v:shape>
        </w:pict>
      </w:r>
      <w:r w:rsidR="004E4746">
        <w:rPr>
          <w:lang w:val="uk-UA"/>
        </w:rPr>
        <w:br w:type="page"/>
      </w:r>
    </w:p>
    <w:p w:rsidR="004A55F8" w:rsidRPr="00B12FE8" w:rsidRDefault="001049D6" w:rsidP="00B12FE8">
      <w:pPr>
        <w:pStyle w:val="a5"/>
        <w:rPr>
          <w:b/>
          <w:sz w:val="44"/>
          <w:szCs w:val="44"/>
          <w:lang w:val="uk-UA"/>
        </w:rPr>
      </w:pPr>
      <w:r w:rsidRPr="00B12FE8">
        <w:rPr>
          <w:b/>
          <w:sz w:val="44"/>
          <w:szCs w:val="44"/>
          <w:lang w:val="uk-UA"/>
        </w:rPr>
        <w:lastRenderedPageBreak/>
        <w:t>Чистка і д</w:t>
      </w:r>
      <w:r w:rsidR="00855D1B" w:rsidRPr="00B12FE8">
        <w:rPr>
          <w:b/>
          <w:sz w:val="44"/>
          <w:szCs w:val="44"/>
          <w:lang w:val="uk-UA"/>
        </w:rPr>
        <w:t>огляд</w:t>
      </w:r>
    </w:p>
    <w:p w:rsidR="001049D6" w:rsidRDefault="001049D6" w:rsidP="00131EFC">
      <w:pPr>
        <w:jc w:val="both"/>
        <w:rPr>
          <w:b/>
          <w:lang w:val="uk-UA"/>
        </w:rPr>
      </w:pPr>
    </w:p>
    <w:p w:rsidR="001049D6" w:rsidRPr="001049D6" w:rsidRDefault="001049D6" w:rsidP="00131EFC">
      <w:pPr>
        <w:jc w:val="both"/>
        <w:rPr>
          <w:b/>
          <w:lang w:val="uk-UA"/>
        </w:rPr>
      </w:pPr>
      <w:r w:rsidRPr="001049D6">
        <w:rPr>
          <w:b/>
          <w:lang w:val="uk-UA"/>
        </w:rPr>
        <w:t>Не змащу</w:t>
      </w:r>
      <w:r>
        <w:rPr>
          <w:b/>
          <w:lang w:val="uk-UA"/>
        </w:rPr>
        <w:t>йте</w:t>
      </w:r>
      <w:r w:rsidRPr="001049D6">
        <w:rPr>
          <w:b/>
          <w:lang w:val="uk-UA"/>
        </w:rPr>
        <w:t xml:space="preserve"> Ваш подрібнювач!</w:t>
      </w:r>
    </w:p>
    <w:p w:rsidR="001049D6" w:rsidRDefault="001049D6" w:rsidP="00131EFC">
      <w:pPr>
        <w:jc w:val="both"/>
        <w:rPr>
          <w:lang w:val="uk-UA"/>
        </w:rPr>
      </w:pPr>
    </w:p>
    <w:p w:rsidR="001F2914" w:rsidRPr="001F2914" w:rsidRDefault="001F2914" w:rsidP="00131EFC">
      <w:pPr>
        <w:jc w:val="both"/>
        <w:rPr>
          <w:lang w:val="uk-UA"/>
        </w:rPr>
      </w:pPr>
      <w:r w:rsidRPr="001F2914">
        <w:rPr>
          <w:lang w:val="uk-UA"/>
        </w:rPr>
        <w:t xml:space="preserve">Двигун постійно змащений. </w:t>
      </w:r>
      <w:r>
        <w:rPr>
          <w:lang w:val="uk-UA"/>
        </w:rPr>
        <w:t>Подрібнювач є самоочисним</w:t>
      </w:r>
      <w:r w:rsidRPr="001F2914">
        <w:rPr>
          <w:lang w:val="uk-UA"/>
        </w:rPr>
        <w:t xml:space="preserve"> і очищає внутрішні частини при кожному використанні.</w:t>
      </w:r>
    </w:p>
    <w:p w:rsidR="001049D6" w:rsidRDefault="001F2914" w:rsidP="00131EFC">
      <w:pPr>
        <w:jc w:val="both"/>
        <w:rPr>
          <w:lang w:val="uk-UA"/>
        </w:rPr>
      </w:pPr>
      <w:r w:rsidRPr="00C63427">
        <w:rPr>
          <w:lang w:val="uk-UA"/>
        </w:rPr>
        <w:t>НІКОЛИ не</w:t>
      </w:r>
      <w:r w:rsidR="00C63427" w:rsidRPr="00C63427">
        <w:rPr>
          <w:lang w:val="uk-UA"/>
        </w:rPr>
        <w:t xml:space="preserve">вливайте </w:t>
      </w:r>
      <w:r w:rsidR="008141D0" w:rsidRPr="00C63427">
        <w:rPr>
          <w:lang w:val="uk-UA"/>
        </w:rPr>
        <w:t>лужн</w:t>
      </w:r>
      <w:r w:rsidR="00C63427" w:rsidRPr="00C63427">
        <w:rPr>
          <w:lang w:val="uk-UA"/>
        </w:rPr>
        <w:t>і</w:t>
      </w:r>
      <w:r w:rsidR="008141D0" w:rsidRPr="00C63427">
        <w:rPr>
          <w:lang w:val="uk-UA"/>
        </w:rPr>
        <w:t xml:space="preserve"> розчин</w:t>
      </w:r>
      <w:r w:rsidR="00C63427" w:rsidRPr="00C63427">
        <w:rPr>
          <w:lang w:val="uk-UA"/>
        </w:rPr>
        <w:t>и</w:t>
      </w:r>
      <w:r w:rsidRPr="00C63427">
        <w:rPr>
          <w:lang w:val="uk-UA"/>
        </w:rPr>
        <w:t xml:space="preserve">або хімічні засоби для чищення в </w:t>
      </w:r>
      <w:r w:rsidR="00C63427" w:rsidRPr="00C63427">
        <w:rPr>
          <w:lang w:val="uk-UA"/>
        </w:rPr>
        <w:t>подрібнювач</w:t>
      </w:r>
      <w:r w:rsidRPr="00C63427">
        <w:rPr>
          <w:lang w:val="uk-UA"/>
        </w:rPr>
        <w:t>, оскільки вони</w:t>
      </w:r>
      <w:r w:rsidRPr="001F2914">
        <w:rPr>
          <w:lang w:val="uk-UA"/>
        </w:rPr>
        <w:t xml:space="preserve"> можуть спричинити </w:t>
      </w:r>
      <w:r w:rsidR="00945004">
        <w:rPr>
          <w:lang w:val="uk-UA"/>
        </w:rPr>
        <w:t>суттєву</w:t>
      </w:r>
      <w:r w:rsidRPr="001F2914">
        <w:rPr>
          <w:lang w:val="uk-UA"/>
        </w:rPr>
        <w:t xml:space="preserve"> корозію металевих деталей. </w:t>
      </w:r>
      <w:r w:rsidR="00D14B0C">
        <w:rPr>
          <w:lang w:val="uk-UA"/>
        </w:rPr>
        <w:t xml:space="preserve">Якщо вливали вищезазначені засоби,то спричинено </w:t>
      </w:r>
      <w:r w:rsidRPr="001F2914">
        <w:rPr>
          <w:lang w:val="uk-UA"/>
        </w:rPr>
        <w:t>пошкодження можна легко виявити, і всі гарантії втрачають силу. Мінеральні відкладення з вашої води можуть утворюватис</w:t>
      </w:r>
      <w:r w:rsidR="00203590">
        <w:rPr>
          <w:lang w:val="uk-UA"/>
        </w:rPr>
        <w:t xml:space="preserve">я </w:t>
      </w:r>
      <w:r w:rsidRPr="001F2914">
        <w:rPr>
          <w:lang w:val="uk-UA"/>
        </w:rPr>
        <w:t xml:space="preserve">на поворотному </w:t>
      </w:r>
      <w:r w:rsidR="00D14B0C">
        <w:rPr>
          <w:lang w:val="uk-UA"/>
        </w:rPr>
        <w:t xml:space="preserve">диску </w:t>
      </w:r>
      <w:r w:rsidRPr="001F2914">
        <w:rPr>
          <w:lang w:val="uk-UA"/>
        </w:rPr>
        <w:t xml:space="preserve">з нержавіючої сталі, створюючи вигляд іржі. НЕ </w:t>
      </w:r>
      <w:r w:rsidR="00C40CC2" w:rsidRPr="00C40CC2">
        <w:rPr>
          <w:caps/>
          <w:lang w:val="uk-UA"/>
        </w:rPr>
        <w:t>хвилюйтесь</w:t>
      </w:r>
      <w:r w:rsidRPr="001F2914">
        <w:rPr>
          <w:lang w:val="uk-UA"/>
        </w:rPr>
        <w:t xml:space="preserve">, використовувані </w:t>
      </w:r>
      <w:r w:rsidR="0079247A" w:rsidRPr="001F2914">
        <w:rPr>
          <w:lang w:val="uk-UA"/>
        </w:rPr>
        <w:t>поворотн</w:t>
      </w:r>
      <w:r w:rsidR="0079247A">
        <w:rPr>
          <w:lang w:val="uk-UA"/>
        </w:rPr>
        <w:t xml:space="preserve">ідиски </w:t>
      </w:r>
      <w:r w:rsidR="0079247A" w:rsidRPr="001F2914">
        <w:rPr>
          <w:lang w:val="uk-UA"/>
        </w:rPr>
        <w:t xml:space="preserve">з нержавіючої сталі </w:t>
      </w:r>
      <w:r w:rsidRPr="001F2914">
        <w:rPr>
          <w:lang w:val="uk-UA"/>
        </w:rPr>
        <w:t>не піддаються корозії.</w:t>
      </w:r>
    </w:p>
    <w:p w:rsidR="0049680F" w:rsidRDefault="0049680F" w:rsidP="00131EFC">
      <w:pPr>
        <w:jc w:val="both"/>
        <w:rPr>
          <w:lang w:val="uk-UA"/>
        </w:rPr>
      </w:pPr>
    </w:p>
    <w:p w:rsidR="0049680F" w:rsidRDefault="0049680F" w:rsidP="00131EFC">
      <w:pPr>
        <w:jc w:val="both"/>
        <w:rPr>
          <w:lang w:val="uk-UA"/>
        </w:rPr>
      </w:pPr>
      <w:r>
        <w:rPr>
          <w:lang w:val="uk-UA"/>
        </w:rPr>
        <w:br w:type="page"/>
      </w:r>
    </w:p>
    <w:p w:rsidR="00A20638" w:rsidRPr="00544664" w:rsidRDefault="00A20638" w:rsidP="00544664">
      <w:pPr>
        <w:pStyle w:val="a5"/>
        <w:rPr>
          <w:b/>
          <w:sz w:val="44"/>
          <w:szCs w:val="44"/>
          <w:lang w:val="uk-UA"/>
        </w:rPr>
      </w:pPr>
      <w:r w:rsidRPr="00B12FE8">
        <w:rPr>
          <w:b/>
          <w:sz w:val="44"/>
          <w:szCs w:val="44"/>
          <w:lang w:val="uk-UA"/>
        </w:rPr>
        <w:lastRenderedPageBreak/>
        <w:t>Усунення несправностей</w:t>
      </w:r>
      <w:r w:rsidR="00B12FE8" w:rsidRPr="00B12FE8">
        <w:rPr>
          <w:b/>
        </w:rPr>
        <w:t xml:space="preserve">                                                                                                                                           </w:t>
      </w:r>
    </w:p>
    <w:p w:rsidR="00A20638" w:rsidRDefault="000C459A" w:rsidP="00131EFC">
      <w:pPr>
        <w:jc w:val="both"/>
        <w:rPr>
          <w:lang w:val="uk-UA"/>
        </w:rPr>
      </w:pPr>
      <w:r>
        <w:rPr>
          <w:lang w:val="uk-UA"/>
        </w:rPr>
        <w:t>Радимо перед ремонтом або заміною ознайомитись з наведеною нижче інформацією:</w:t>
      </w:r>
    </w:p>
    <w:p w:rsidR="000C459A" w:rsidRDefault="000C459A" w:rsidP="00131EFC">
      <w:pPr>
        <w:jc w:val="both"/>
        <w:rPr>
          <w:lang w:val="uk-UA"/>
        </w:rPr>
      </w:pPr>
    </w:p>
    <w:p w:rsidR="000C459A" w:rsidRDefault="000C459A" w:rsidP="00131EFC">
      <w:pPr>
        <w:jc w:val="both"/>
        <w:rPr>
          <w:lang w:val="uk-UA"/>
        </w:rPr>
      </w:pPr>
      <w:r w:rsidRPr="00785C1F">
        <w:rPr>
          <w:b/>
          <w:lang w:val="uk-UA"/>
        </w:rPr>
        <w:t>Гучні звуки</w:t>
      </w:r>
      <w:r>
        <w:rPr>
          <w:lang w:val="uk-UA"/>
        </w:rPr>
        <w:t xml:space="preserve"> (якщо відрізняються від гучних звуків при подрібненні невеликих кісток і кісточок фруктів):</w:t>
      </w:r>
    </w:p>
    <w:p w:rsidR="000C459A" w:rsidRDefault="000C459A" w:rsidP="00131EFC">
      <w:pPr>
        <w:jc w:val="both"/>
        <w:rPr>
          <w:lang w:val="uk-UA"/>
        </w:rPr>
      </w:pPr>
    </w:p>
    <w:p w:rsidR="000C459A" w:rsidRDefault="00265B82" w:rsidP="00131EFC">
      <w:pPr>
        <w:pStyle w:val="a3"/>
        <w:numPr>
          <w:ilvl w:val="0"/>
          <w:numId w:val="2"/>
        </w:numPr>
        <w:jc w:val="both"/>
        <w:rPr>
          <w:lang w:val="uk-UA"/>
        </w:rPr>
      </w:pPr>
      <w:r>
        <w:rPr>
          <w:lang w:val="uk-UA"/>
        </w:rPr>
        <w:t>Зазвичай причиною цього служить потрапляння у подрібнювач ложки, кришечки від пляшки або інших сторонніх предметів.</w:t>
      </w:r>
    </w:p>
    <w:p w:rsidR="00265B82" w:rsidRDefault="00265B82" w:rsidP="00131EFC">
      <w:pPr>
        <w:pStyle w:val="a3"/>
        <w:numPr>
          <w:ilvl w:val="0"/>
          <w:numId w:val="2"/>
        </w:numPr>
        <w:jc w:val="both"/>
        <w:rPr>
          <w:lang w:val="uk-UA"/>
        </w:rPr>
      </w:pPr>
      <w:r>
        <w:rPr>
          <w:lang w:val="uk-UA"/>
        </w:rPr>
        <w:t>Щоб усунути цю проблему вимкніть електроживлення і воду.</w:t>
      </w:r>
    </w:p>
    <w:p w:rsidR="000C459A" w:rsidRDefault="00265B82" w:rsidP="00131EFC">
      <w:pPr>
        <w:pStyle w:val="a3"/>
        <w:numPr>
          <w:ilvl w:val="0"/>
          <w:numId w:val="2"/>
        </w:numPr>
        <w:jc w:val="both"/>
        <w:rPr>
          <w:lang w:val="uk-UA"/>
        </w:rPr>
      </w:pPr>
      <w:r w:rsidRPr="00265B82">
        <w:rPr>
          <w:lang w:val="uk-UA"/>
        </w:rPr>
        <w:t xml:space="preserve">Після зупинки подрібнювача зніміть </w:t>
      </w:r>
      <w:proofErr w:type="spellStart"/>
      <w:r w:rsidR="00CE29DF">
        <w:rPr>
          <w:lang w:val="uk-UA"/>
        </w:rPr>
        <w:t>брисковик</w:t>
      </w:r>
      <w:proofErr w:type="spellEnd"/>
      <w:r w:rsidRPr="00265B82">
        <w:rPr>
          <w:lang w:val="uk-UA"/>
        </w:rPr>
        <w:t xml:space="preserve">, видаліть об’єкт довгими щипцями та помістіть на місце </w:t>
      </w:r>
      <w:proofErr w:type="spellStart"/>
      <w:r w:rsidR="00CE29DF">
        <w:rPr>
          <w:lang w:val="uk-UA"/>
        </w:rPr>
        <w:t>брисковик</w:t>
      </w:r>
      <w:proofErr w:type="spellEnd"/>
      <w:r>
        <w:rPr>
          <w:lang w:val="uk-UA"/>
        </w:rPr>
        <w:t>.</w:t>
      </w:r>
    </w:p>
    <w:p w:rsidR="00265B82" w:rsidRDefault="008C131F" w:rsidP="00131EFC">
      <w:pPr>
        <w:jc w:val="both"/>
        <w:rPr>
          <w:lang w:val="uk-UA"/>
        </w:rPr>
      </w:pPr>
      <w:r w:rsidRPr="008A7921">
        <w:rPr>
          <w:lang w:val="uk-UA"/>
        </w:rPr>
        <w:t xml:space="preserve">                                                        </w:t>
      </w:r>
      <w:r>
        <w:rPr>
          <w:b/>
          <w:noProof/>
          <w:lang w:eastAsia="ru-RU"/>
        </w:rPr>
        <w:drawing>
          <wp:inline distT="0" distB="0" distL="0" distR="0">
            <wp:extent cx="1552575" cy="1552575"/>
            <wp:effectExtent l="19050" t="0" r="9525" b="0"/>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785C1F" w:rsidRPr="00785C1F" w:rsidRDefault="00931525" w:rsidP="00131EFC">
      <w:pPr>
        <w:jc w:val="both"/>
        <w:rPr>
          <w:b/>
          <w:lang w:val="uk-UA"/>
        </w:rPr>
      </w:pPr>
      <w:r>
        <w:rPr>
          <w:b/>
          <w:lang w:val="en-US"/>
        </w:rPr>
        <w:t xml:space="preserve">           </w:t>
      </w:r>
      <w:r w:rsidR="00785C1F" w:rsidRPr="00785C1F">
        <w:rPr>
          <w:b/>
          <w:lang w:val="uk-UA"/>
        </w:rPr>
        <w:t>Прилад не вмикається:</w:t>
      </w:r>
    </w:p>
    <w:p w:rsidR="00785C1F" w:rsidRDefault="00785C1F" w:rsidP="00131EFC">
      <w:pPr>
        <w:jc w:val="both"/>
        <w:rPr>
          <w:lang w:val="uk-UA"/>
        </w:rPr>
      </w:pPr>
    </w:p>
    <w:p w:rsidR="00785C1F" w:rsidRDefault="006926E6" w:rsidP="00131EFC">
      <w:pPr>
        <w:pStyle w:val="a3"/>
        <w:numPr>
          <w:ilvl w:val="0"/>
          <w:numId w:val="3"/>
        </w:numPr>
        <w:jc w:val="both"/>
        <w:rPr>
          <w:lang w:val="uk-UA"/>
        </w:rPr>
      </w:pPr>
      <w:r>
        <w:rPr>
          <w:lang w:val="uk-UA"/>
        </w:rPr>
        <w:t xml:space="preserve">Вийміть вилку живлення з розетки або </w:t>
      </w:r>
      <w:r w:rsidR="00361B10">
        <w:rPr>
          <w:lang w:val="uk-UA"/>
        </w:rPr>
        <w:t>переключіть настінний або настільний перемикач, залежно від Вашої моделі або конфігурації електричного підключення, у положення «</w:t>
      </w:r>
      <w:r w:rsidR="00361B10">
        <w:rPr>
          <w:lang w:val="en-US"/>
        </w:rPr>
        <w:t>OFF</w:t>
      </w:r>
      <w:r w:rsidR="00361B10">
        <w:rPr>
          <w:lang w:val="uk-UA"/>
        </w:rPr>
        <w:t>» (Вимкнено).</w:t>
      </w:r>
    </w:p>
    <w:p w:rsidR="00361B10" w:rsidRDefault="0040499A" w:rsidP="00131EFC">
      <w:pPr>
        <w:pStyle w:val="a3"/>
        <w:numPr>
          <w:ilvl w:val="0"/>
          <w:numId w:val="3"/>
        </w:numPr>
        <w:jc w:val="both"/>
        <w:rPr>
          <w:lang w:val="uk-UA"/>
        </w:rPr>
      </w:pPr>
      <w:r>
        <w:rPr>
          <w:lang w:val="uk-UA"/>
        </w:rPr>
        <w:t xml:space="preserve">Зніміть кришку та/або </w:t>
      </w:r>
      <w:proofErr w:type="spellStart"/>
      <w:r w:rsidR="00CE29DF">
        <w:rPr>
          <w:lang w:val="uk-UA"/>
        </w:rPr>
        <w:t>брисковик</w:t>
      </w:r>
      <w:proofErr w:type="spellEnd"/>
      <w:r>
        <w:rPr>
          <w:lang w:val="uk-UA"/>
        </w:rPr>
        <w:t>.</w:t>
      </w:r>
    </w:p>
    <w:p w:rsidR="0040499A" w:rsidRDefault="0040499A" w:rsidP="00131EFC">
      <w:pPr>
        <w:pStyle w:val="a3"/>
        <w:numPr>
          <w:ilvl w:val="0"/>
          <w:numId w:val="3"/>
        </w:numPr>
        <w:jc w:val="both"/>
        <w:rPr>
          <w:lang w:val="uk-UA"/>
        </w:rPr>
      </w:pPr>
      <w:r>
        <w:rPr>
          <w:lang w:val="uk-UA"/>
        </w:rPr>
        <w:t xml:space="preserve">Перевірте чи вільно обертається </w:t>
      </w:r>
      <w:r w:rsidRPr="001F2914">
        <w:rPr>
          <w:lang w:val="uk-UA"/>
        </w:rPr>
        <w:t>поворотн</w:t>
      </w:r>
      <w:r>
        <w:rPr>
          <w:lang w:val="uk-UA"/>
        </w:rPr>
        <w:t xml:space="preserve">ий диск </w:t>
      </w:r>
      <w:r w:rsidRPr="001F2914">
        <w:rPr>
          <w:lang w:val="uk-UA"/>
        </w:rPr>
        <w:t>з</w:t>
      </w:r>
      <w:r w:rsidR="00D87098">
        <w:rPr>
          <w:lang w:val="uk-UA"/>
        </w:rPr>
        <w:t>а допомогою дерев’яної ручки від швабри.</w:t>
      </w:r>
    </w:p>
    <w:p w:rsidR="00D87098" w:rsidRDefault="00D87098" w:rsidP="00131EFC">
      <w:pPr>
        <w:pStyle w:val="a3"/>
        <w:numPr>
          <w:ilvl w:val="0"/>
          <w:numId w:val="3"/>
        </w:numPr>
        <w:jc w:val="both"/>
        <w:rPr>
          <w:lang w:val="uk-UA"/>
        </w:rPr>
      </w:pPr>
      <w:r>
        <w:rPr>
          <w:lang w:val="uk-UA"/>
        </w:rPr>
        <w:t xml:space="preserve">Якщо </w:t>
      </w:r>
      <w:r w:rsidR="00DB135A" w:rsidRPr="001F2914">
        <w:rPr>
          <w:lang w:val="uk-UA"/>
        </w:rPr>
        <w:t>поворотн</w:t>
      </w:r>
      <w:r w:rsidR="00DB135A">
        <w:rPr>
          <w:lang w:val="uk-UA"/>
        </w:rPr>
        <w:t>ий диск</w:t>
      </w:r>
      <w:r w:rsidR="007D73F1">
        <w:rPr>
          <w:lang w:val="uk-UA"/>
        </w:rPr>
        <w:t xml:space="preserve"> </w:t>
      </w:r>
      <w:r w:rsidR="00DB135A">
        <w:rPr>
          <w:lang w:val="uk-UA"/>
        </w:rPr>
        <w:t>обертається</w:t>
      </w:r>
      <w:r w:rsidR="007D73F1">
        <w:rPr>
          <w:lang w:val="uk-UA"/>
        </w:rPr>
        <w:t xml:space="preserve"> </w:t>
      </w:r>
      <w:r w:rsidR="00DB135A">
        <w:rPr>
          <w:lang w:val="uk-UA"/>
        </w:rPr>
        <w:t>вільно,</w:t>
      </w:r>
      <w:r w:rsidR="007D73F1">
        <w:rPr>
          <w:lang w:val="uk-UA"/>
        </w:rPr>
        <w:t xml:space="preserve"> </w:t>
      </w:r>
      <w:r w:rsidR="00DB135A" w:rsidRPr="00DB135A">
        <w:rPr>
          <w:lang w:val="uk-UA"/>
        </w:rPr>
        <w:t xml:space="preserve">замініть </w:t>
      </w:r>
      <w:proofErr w:type="spellStart"/>
      <w:r w:rsidR="00CE29DF">
        <w:rPr>
          <w:lang w:val="uk-UA"/>
        </w:rPr>
        <w:t>брисковик</w:t>
      </w:r>
      <w:proofErr w:type="spellEnd"/>
      <w:r w:rsidR="00DB135A" w:rsidRPr="00DB135A">
        <w:rPr>
          <w:lang w:val="uk-UA"/>
        </w:rPr>
        <w:t xml:space="preserve"> і перевірте кнопку </w:t>
      </w:r>
      <w:r w:rsidR="001C3078">
        <w:rPr>
          <w:lang w:val="uk-UA"/>
        </w:rPr>
        <w:t>скидання</w:t>
      </w:r>
      <w:r w:rsidR="00DB135A" w:rsidRPr="00DB135A">
        <w:rPr>
          <w:lang w:val="uk-UA"/>
        </w:rPr>
        <w:t>, щоб перевірити, чи вона не спрацювала.</w:t>
      </w:r>
    </w:p>
    <w:p w:rsidR="007B7BFB" w:rsidRDefault="00A7331B" w:rsidP="00131EFC">
      <w:pPr>
        <w:pStyle w:val="a3"/>
        <w:numPr>
          <w:ilvl w:val="0"/>
          <w:numId w:val="3"/>
        </w:numPr>
        <w:jc w:val="both"/>
        <w:rPr>
          <w:lang w:val="uk-UA"/>
        </w:rPr>
      </w:pPr>
      <w:r w:rsidRPr="00A7331B">
        <w:rPr>
          <w:lang w:val="uk-UA"/>
        </w:rPr>
        <w:t xml:space="preserve">Кнопка </w:t>
      </w:r>
      <w:r w:rsidR="001C3078">
        <w:rPr>
          <w:lang w:val="uk-UA"/>
        </w:rPr>
        <w:t>скидання</w:t>
      </w:r>
      <w:r w:rsidRPr="00A7331B">
        <w:rPr>
          <w:lang w:val="uk-UA"/>
        </w:rPr>
        <w:t xml:space="preserve">червона і розташована на передній частині </w:t>
      </w:r>
      <w:r>
        <w:rPr>
          <w:lang w:val="uk-UA"/>
        </w:rPr>
        <w:t>подрібнювача</w:t>
      </w:r>
      <w:r w:rsidRPr="00A7331B">
        <w:rPr>
          <w:lang w:val="uk-UA"/>
        </w:rPr>
        <w:t xml:space="preserve">. Натисніть кнопку, поки вона не клацне і </w:t>
      </w:r>
      <w:r>
        <w:rPr>
          <w:lang w:val="uk-UA"/>
        </w:rPr>
        <w:t xml:space="preserve">не лишиться </w:t>
      </w:r>
      <w:r w:rsidRPr="00A7331B">
        <w:rPr>
          <w:lang w:val="uk-UA"/>
        </w:rPr>
        <w:t xml:space="preserve">натиснутою. Якщо кнопка скидання не спрацювала, перевірте, чи немає замикання або обірваного дроту, що </w:t>
      </w:r>
      <w:r>
        <w:rPr>
          <w:lang w:val="uk-UA"/>
        </w:rPr>
        <w:t>йде</w:t>
      </w:r>
      <w:r w:rsidRPr="00A7331B">
        <w:rPr>
          <w:lang w:val="uk-UA"/>
        </w:rPr>
        <w:t xml:space="preserve"> до </w:t>
      </w:r>
      <w:r>
        <w:rPr>
          <w:lang w:val="uk-UA"/>
        </w:rPr>
        <w:t>подрібнювача</w:t>
      </w:r>
      <w:r w:rsidRPr="00A7331B">
        <w:rPr>
          <w:lang w:val="uk-UA"/>
        </w:rPr>
        <w:t xml:space="preserve">. Перевірте вимикач електричного живлення, блок запобіжників або </w:t>
      </w:r>
      <w:r>
        <w:rPr>
          <w:lang w:val="uk-UA"/>
        </w:rPr>
        <w:t>перемикач</w:t>
      </w:r>
      <w:r w:rsidRPr="00A7331B">
        <w:rPr>
          <w:lang w:val="uk-UA"/>
        </w:rPr>
        <w:t>. Якщо проводка та електричні компоненти неушкоджені, у пристрою можуть виникнути внутрішні проблеми, які потребують обслуговування або заміни</w:t>
      </w:r>
      <w:r>
        <w:rPr>
          <w:lang w:val="uk-UA"/>
        </w:rPr>
        <w:t xml:space="preserve"> деталей</w:t>
      </w:r>
      <w:r w:rsidRPr="00A7331B">
        <w:rPr>
          <w:lang w:val="uk-UA"/>
        </w:rPr>
        <w:t>.</w:t>
      </w:r>
    </w:p>
    <w:p w:rsidR="00A7331B" w:rsidRDefault="00A7331B" w:rsidP="00131EFC">
      <w:pPr>
        <w:jc w:val="both"/>
        <w:rPr>
          <w:lang w:val="uk-UA"/>
        </w:rPr>
      </w:pPr>
    </w:p>
    <w:p w:rsidR="00A7331B" w:rsidRDefault="005C36FE" w:rsidP="00131EFC">
      <w:pPr>
        <w:jc w:val="both"/>
        <w:rPr>
          <w:lang w:val="uk-UA"/>
        </w:rPr>
      </w:pPr>
      <w:r w:rsidRPr="005C36FE">
        <w:rPr>
          <w:b/>
          <w:lang w:val="uk-UA"/>
        </w:rPr>
        <w:t>Якщо поворотний диск не обертається вільно</w:t>
      </w:r>
      <w:r>
        <w:rPr>
          <w:lang w:val="uk-UA"/>
        </w:rPr>
        <w:t>:</w:t>
      </w:r>
    </w:p>
    <w:p w:rsidR="005C36FE" w:rsidRDefault="00B27394" w:rsidP="00131EFC">
      <w:pPr>
        <w:pStyle w:val="a3"/>
        <w:numPr>
          <w:ilvl w:val="0"/>
          <w:numId w:val="4"/>
        </w:numPr>
        <w:jc w:val="both"/>
        <w:rPr>
          <w:lang w:val="uk-UA"/>
        </w:rPr>
      </w:pPr>
      <w:r>
        <w:rPr>
          <w:lang w:val="uk-UA"/>
        </w:rPr>
        <w:t>Вимкніть подрібнювач</w:t>
      </w:r>
    </w:p>
    <w:p w:rsidR="00B27394" w:rsidRDefault="00B27394" w:rsidP="00131EFC">
      <w:pPr>
        <w:pStyle w:val="a3"/>
        <w:numPr>
          <w:ilvl w:val="0"/>
          <w:numId w:val="4"/>
        </w:numPr>
        <w:jc w:val="both"/>
        <w:rPr>
          <w:lang w:val="uk-UA"/>
        </w:rPr>
      </w:pPr>
      <w:r>
        <w:rPr>
          <w:lang w:val="uk-UA"/>
        </w:rPr>
        <w:t>Перевірте чи не застрягли сторонні предмети між поворотним диском та дробильним кільцем.</w:t>
      </w:r>
    </w:p>
    <w:p w:rsidR="00B27394" w:rsidRDefault="006715E4" w:rsidP="00131EFC">
      <w:pPr>
        <w:pStyle w:val="a3"/>
        <w:numPr>
          <w:ilvl w:val="0"/>
          <w:numId w:val="4"/>
        </w:numPr>
        <w:jc w:val="both"/>
        <w:rPr>
          <w:lang w:val="uk-UA"/>
        </w:rPr>
      </w:pPr>
      <w:r>
        <w:rPr>
          <w:lang w:val="uk-UA"/>
        </w:rPr>
        <w:t xml:space="preserve">Звільніть предмет обертаючи диск </w:t>
      </w:r>
      <w:r w:rsidRPr="001F2914">
        <w:rPr>
          <w:lang w:val="uk-UA"/>
        </w:rPr>
        <w:t>з</w:t>
      </w:r>
      <w:r>
        <w:rPr>
          <w:lang w:val="uk-UA"/>
        </w:rPr>
        <w:t>а допомогою дерев’яної ручки від швабри</w:t>
      </w:r>
      <w:r w:rsidR="00EE4D70">
        <w:rPr>
          <w:lang w:val="uk-UA"/>
        </w:rPr>
        <w:t xml:space="preserve"> (див 7А) т</w:t>
      </w:r>
      <w:r>
        <w:rPr>
          <w:lang w:val="uk-UA"/>
        </w:rPr>
        <w:t xml:space="preserve">а видаліть предмет. Якщо сторонніх предметів немає, </w:t>
      </w:r>
      <w:r w:rsidRPr="00A7331B">
        <w:rPr>
          <w:lang w:val="uk-UA"/>
        </w:rPr>
        <w:t xml:space="preserve">у пристрою можуть </w:t>
      </w:r>
      <w:r>
        <w:rPr>
          <w:lang w:val="uk-UA"/>
        </w:rPr>
        <w:t>бути</w:t>
      </w:r>
      <w:r w:rsidRPr="00A7331B">
        <w:rPr>
          <w:lang w:val="uk-UA"/>
        </w:rPr>
        <w:t xml:space="preserve"> внутрішні проблеми</w:t>
      </w:r>
      <w:r>
        <w:rPr>
          <w:lang w:val="uk-UA"/>
        </w:rPr>
        <w:t>.</w:t>
      </w:r>
    </w:p>
    <w:p w:rsidR="00333A3C" w:rsidRPr="008A7921" w:rsidRDefault="00333A3C" w:rsidP="00131EFC">
      <w:pPr>
        <w:jc w:val="both"/>
      </w:pPr>
    </w:p>
    <w:p w:rsidR="006715E4" w:rsidRDefault="005E25A2" w:rsidP="00131EFC">
      <w:pPr>
        <w:jc w:val="both"/>
        <w:rPr>
          <w:lang w:val="uk-UA"/>
        </w:rPr>
      </w:pPr>
      <w:r>
        <w:rPr>
          <w:lang w:val="uk-UA"/>
        </w:rPr>
        <w:t>Протічки: Якщо прилад протікає зверху, причиною цьому може бути:</w:t>
      </w:r>
    </w:p>
    <w:p w:rsidR="005E25A2" w:rsidRDefault="005E25A2" w:rsidP="00131EFC">
      <w:pPr>
        <w:jc w:val="both"/>
        <w:rPr>
          <w:lang w:val="uk-UA"/>
        </w:rPr>
      </w:pPr>
    </w:p>
    <w:p w:rsidR="005E25A2" w:rsidRDefault="00962B6C" w:rsidP="00131EFC">
      <w:pPr>
        <w:pStyle w:val="a3"/>
        <w:numPr>
          <w:ilvl w:val="0"/>
          <w:numId w:val="5"/>
        </w:numPr>
        <w:jc w:val="both"/>
        <w:rPr>
          <w:lang w:val="uk-UA"/>
        </w:rPr>
      </w:pPr>
      <w:r>
        <w:rPr>
          <w:lang w:val="uk-UA"/>
        </w:rPr>
        <w:t>Нещільне положення фланцю мийки (відцентров</w:t>
      </w:r>
      <w:r w:rsidR="00EE4D70">
        <w:rPr>
          <w:lang w:val="uk-UA"/>
        </w:rPr>
        <w:t>к</w:t>
      </w:r>
      <w:r>
        <w:rPr>
          <w:lang w:val="uk-UA"/>
        </w:rPr>
        <w:t>а прокладки, герметику або неналежне затягування)</w:t>
      </w:r>
    </w:p>
    <w:p w:rsidR="00962B6C" w:rsidRDefault="00962B6C" w:rsidP="00131EFC">
      <w:pPr>
        <w:pStyle w:val="a3"/>
        <w:numPr>
          <w:ilvl w:val="0"/>
          <w:numId w:val="5"/>
        </w:numPr>
        <w:jc w:val="both"/>
        <w:rPr>
          <w:lang w:val="uk-UA"/>
        </w:rPr>
      </w:pPr>
      <w:r>
        <w:rPr>
          <w:lang w:val="uk-UA"/>
        </w:rPr>
        <w:t>Недостатньо затягнуте опорне кільце</w:t>
      </w:r>
    </w:p>
    <w:p w:rsidR="00962B6C" w:rsidRDefault="00D0354C" w:rsidP="00131EFC">
      <w:pPr>
        <w:pStyle w:val="a3"/>
        <w:numPr>
          <w:ilvl w:val="0"/>
          <w:numId w:val="5"/>
        </w:numPr>
        <w:jc w:val="both"/>
        <w:rPr>
          <w:lang w:val="uk-UA"/>
        </w:rPr>
      </w:pPr>
      <w:r>
        <w:rPr>
          <w:lang w:val="uk-UA"/>
        </w:rPr>
        <w:t>Бракований або неналежним чином встановленийг</w:t>
      </w:r>
      <w:r w:rsidRPr="00A47A7F">
        <w:rPr>
          <w:lang w:val="uk-UA"/>
        </w:rPr>
        <w:t>умовий амортизатор монтажного кільця</w:t>
      </w:r>
      <w:r>
        <w:rPr>
          <w:lang w:val="uk-UA"/>
        </w:rPr>
        <w:t>.</w:t>
      </w:r>
    </w:p>
    <w:p w:rsidR="004216DC" w:rsidRDefault="004216DC" w:rsidP="00131EFC">
      <w:pPr>
        <w:jc w:val="both"/>
        <w:rPr>
          <w:lang w:val="uk-UA"/>
        </w:rPr>
      </w:pPr>
    </w:p>
    <w:p w:rsidR="004216DC" w:rsidRPr="00D0354C" w:rsidRDefault="004216DC" w:rsidP="00131EFC">
      <w:pPr>
        <w:jc w:val="both"/>
        <w:rPr>
          <w:lang w:val="uk-UA"/>
        </w:rPr>
      </w:pPr>
      <w:r>
        <w:rPr>
          <w:lang w:val="uk-UA"/>
        </w:rPr>
        <w:t>Якщо протікання спостерігається у зливному коліні, то можливо недостатньо сильно затягнуті гвинти фланцю зливного коліна.</w:t>
      </w:r>
    </w:p>
    <w:sectPr w:rsidR="004216DC" w:rsidRPr="00D0354C" w:rsidSect="00B2340D">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orbel">
    <w:altName w:val="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A54E1"/>
    <w:multiLevelType w:val="hybridMultilevel"/>
    <w:tmpl w:val="07C45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F3211E"/>
    <w:multiLevelType w:val="hybridMultilevel"/>
    <w:tmpl w:val="72B89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105EFA"/>
    <w:multiLevelType w:val="hybridMultilevel"/>
    <w:tmpl w:val="CF1AA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56F3C05"/>
    <w:multiLevelType w:val="hybridMultilevel"/>
    <w:tmpl w:val="7A80E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3FE6278"/>
    <w:multiLevelType w:val="hybridMultilevel"/>
    <w:tmpl w:val="D0CA5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drawingGridHorizontalSpacing w:val="120"/>
  <w:displayHorizontalDrawingGridEvery w:val="2"/>
  <w:characterSpacingControl w:val="doNotCompress"/>
  <w:compat>
    <w:compatSetting w:name="compatibilityMode" w:uri="http://schemas.microsoft.com/office/word" w:val="12"/>
  </w:compat>
  <w:rsids>
    <w:rsidRoot w:val="006E672F"/>
    <w:rsid w:val="00004479"/>
    <w:rsid w:val="000047DF"/>
    <w:rsid w:val="00021B61"/>
    <w:rsid w:val="00022148"/>
    <w:rsid w:val="00022AA2"/>
    <w:rsid w:val="0003118C"/>
    <w:rsid w:val="00083A0F"/>
    <w:rsid w:val="00095B0F"/>
    <w:rsid w:val="000A1FB6"/>
    <w:rsid w:val="000A7E0D"/>
    <w:rsid w:val="000C459A"/>
    <w:rsid w:val="000D50E9"/>
    <w:rsid w:val="001049D6"/>
    <w:rsid w:val="0011392F"/>
    <w:rsid w:val="00131EFC"/>
    <w:rsid w:val="00133C2D"/>
    <w:rsid w:val="00137E6B"/>
    <w:rsid w:val="00141B55"/>
    <w:rsid w:val="0014698E"/>
    <w:rsid w:val="0016020A"/>
    <w:rsid w:val="001629D2"/>
    <w:rsid w:val="00165A76"/>
    <w:rsid w:val="00170353"/>
    <w:rsid w:val="00194F34"/>
    <w:rsid w:val="001B39FE"/>
    <w:rsid w:val="001C0B4F"/>
    <w:rsid w:val="001C3078"/>
    <w:rsid w:val="001D247B"/>
    <w:rsid w:val="001D498A"/>
    <w:rsid w:val="001F2914"/>
    <w:rsid w:val="00203590"/>
    <w:rsid w:val="00205D89"/>
    <w:rsid w:val="00212737"/>
    <w:rsid w:val="00227BEF"/>
    <w:rsid w:val="00234FF1"/>
    <w:rsid w:val="00235CA2"/>
    <w:rsid w:val="00265B82"/>
    <w:rsid w:val="0026761A"/>
    <w:rsid w:val="00290BE1"/>
    <w:rsid w:val="002A01AF"/>
    <w:rsid w:val="002A7386"/>
    <w:rsid w:val="002D738F"/>
    <w:rsid w:val="00333A3C"/>
    <w:rsid w:val="00344274"/>
    <w:rsid w:val="00361B10"/>
    <w:rsid w:val="00380EBA"/>
    <w:rsid w:val="00381AED"/>
    <w:rsid w:val="00392A8F"/>
    <w:rsid w:val="00396F49"/>
    <w:rsid w:val="003B65A7"/>
    <w:rsid w:val="003D150A"/>
    <w:rsid w:val="003D18B4"/>
    <w:rsid w:val="003D7210"/>
    <w:rsid w:val="003F5B8C"/>
    <w:rsid w:val="0040499A"/>
    <w:rsid w:val="004125BF"/>
    <w:rsid w:val="004172EF"/>
    <w:rsid w:val="004216DC"/>
    <w:rsid w:val="004237C3"/>
    <w:rsid w:val="004255EB"/>
    <w:rsid w:val="004258EF"/>
    <w:rsid w:val="00427B4C"/>
    <w:rsid w:val="0049241D"/>
    <w:rsid w:val="0049680F"/>
    <w:rsid w:val="004A55F8"/>
    <w:rsid w:val="004C6971"/>
    <w:rsid w:val="004D363F"/>
    <w:rsid w:val="004E4746"/>
    <w:rsid w:val="00500FA5"/>
    <w:rsid w:val="005203A5"/>
    <w:rsid w:val="00544664"/>
    <w:rsid w:val="00566080"/>
    <w:rsid w:val="00586EF0"/>
    <w:rsid w:val="005A487F"/>
    <w:rsid w:val="005C2358"/>
    <w:rsid w:val="005C36FE"/>
    <w:rsid w:val="005E25A2"/>
    <w:rsid w:val="005E549F"/>
    <w:rsid w:val="005F3DDE"/>
    <w:rsid w:val="005F7D05"/>
    <w:rsid w:val="00604BB9"/>
    <w:rsid w:val="0061574D"/>
    <w:rsid w:val="00663747"/>
    <w:rsid w:val="006639E0"/>
    <w:rsid w:val="006642F2"/>
    <w:rsid w:val="006715E4"/>
    <w:rsid w:val="006802B8"/>
    <w:rsid w:val="006835CE"/>
    <w:rsid w:val="0068786D"/>
    <w:rsid w:val="006926E6"/>
    <w:rsid w:val="006A32A3"/>
    <w:rsid w:val="006B7BF6"/>
    <w:rsid w:val="006D3FD4"/>
    <w:rsid w:val="006E0967"/>
    <w:rsid w:val="006E672F"/>
    <w:rsid w:val="006E6A92"/>
    <w:rsid w:val="00704C9E"/>
    <w:rsid w:val="007205F1"/>
    <w:rsid w:val="007450AB"/>
    <w:rsid w:val="00767EEE"/>
    <w:rsid w:val="00785C1F"/>
    <w:rsid w:val="007863BA"/>
    <w:rsid w:val="0079247A"/>
    <w:rsid w:val="007A3ED1"/>
    <w:rsid w:val="007B3C7E"/>
    <w:rsid w:val="007B7BFB"/>
    <w:rsid w:val="007C4324"/>
    <w:rsid w:val="007D4F7A"/>
    <w:rsid w:val="007D73F1"/>
    <w:rsid w:val="007E7FBB"/>
    <w:rsid w:val="007F4501"/>
    <w:rsid w:val="008141D0"/>
    <w:rsid w:val="00830025"/>
    <w:rsid w:val="00831A9C"/>
    <w:rsid w:val="00855D1B"/>
    <w:rsid w:val="00863579"/>
    <w:rsid w:val="008646D5"/>
    <w:rsid w:val="008663A4"/>
    <w:rsid w:val="00876C95"/>
    <w:rsid w:val="00892A5A"/>
    <w:rsid w:val="008A7921"/>
    <w:rsid w:val="008B5C24"/>
    <w:rsid w:val="008C131F"/>
    <w:rsid w:val="008C583A"/>
    <w:rsid w:val="008C6C9C"/>
    <w:rsid w:val="008D104D"/>
    <w:rsid w:val="008E37D1"/>
    <w:rsid w:val="008F3571"/>
    <w:rsid w:val="00900E6B"/>
    <w:rsid w:val="00911F54"/>
    <w:rsid w:val="00931525"/>
    <w:rsid w:val="00945004"/>
    <w:rsid w:val="00956A92"/>
    <w:rsid w:val="00962B6C"/>
    <w:rsid w:val="00963E2B"/>
    <w:rsid w:val="00967A58"/>
    <w:rsid w:val="00972DAC"/>
    <w:rsid w:val="0097749A"/>
    <w:rsid w:val="009905DC"/>
    <w:rsid w:val="009B15AA"/>
    <w:rsid w:val="009B25D9"/>
    <w:rsid w:val="009B27CC"/>
    <w:rsid w:val="009F6D47"/>
    <w:rsid w:val="00A20638"/>
    <w:rsid w:val="00A21711"/>
    <w:rsid w:val="00A2695B"/>
    <w:rsid w:val="00A4741A"/>
    <w:rsid w:val="00A47A7F"/>
    <w:rsid w:val="00A7331B"/>
    <w:rsid w:val="00A73ADE"/>
    <w:rsid w:val="00A817BA"/>
    <w:rsid w:val="00A938DA"/>
    <w:rsid w:val="00A950A2"/>
    <w:rsid w:val="00AA1389"/>
    <w:rsid w:val="00B12FE8"/>
    <w:rsid w:val="00B231DA"/>
    <w:rsid w:val="00B2340D"/>
    <w:rsid w:val="00B26B1D"/>
    <w:rsid w:val="00B27394"/>
    <w:rsid w:val="00B363B3"/>
    <w:rsid w:val="00B9270C"/>
    <w:rsid w:val="00B96C31"/>
    <w:rsid w:val="00BB1A95"/>
    <w:rsid w:val="00BD38A4"/>
    <w:rsid w:val="00BE08BD"/>
    <w:rsid w:val="00BF1541"/>
    <w:rsid w:val="00C40CC2"/>
    <w:rsid w:val="00C433AE"/>
    <w:rsid w:val="00C47435"/>
    <w:rsid w:val="00C519A6"/>
    <w:rsid w:val="00C63427"/>
    <w:rsid w:val="00C857BA"/>
    <w:rsid w:val="00C865CC"/>
    <w:rsid w:val="00CC03DE"/>
    <w:rsid w:val="00CD3D05"/>
    <w:rsid w:val="00CE29DF"/>
    <w:rsid w:val="00D0354C"/>
    <w:rsid w:val="00D14B0C"/>
    <w:rsid w:val="00D1708B"/>
    <w:rsid w:val="00D212C6"/>
    <w:rsid w:val="00D4240E"/>
    <w:rsid w:val="00D87098"/>
    <w:rsid w:val="00D9159D"/>
    <w:rsid w:val="00DA0060"/>
    <w:rsid w:val="00DA0E9E"/>
    <w:rsid w:val="00DB135A"/>
    <w:rsid w:val="00DC4ED6"/>
    <w:rsid w:val="00DD5148"/>
    <w:rsid w:val="00DE2C82"/>
    <w:rsid w:val="00E01137"/>
    <w:rsid w:val="00E058AA"/>
    <w:rsid w:val="00E32AF7"/>
    <w:rsid w:val="00E544E2"/>
    <w:rsid w:val="00E71CC4"/>
    <w:rsid w:val="00EB182A"/>
    <w:rsid w:val="00EB6FB7"/>
    <w:rsid w:val="00EE4D70"/>
    <w:rsid w:val="00F0388C"/>
    <w:rsid w:val="00F0603A"/>
    <w:rsid w:val="00F33CE2"/>
    <w:rsid w:val="00F35042"/>
    <w:rsid w:val="00F510D2"/>
    <w:rsid w:val="00F53EAE"/>
    <w:rsid w:val="00F659FB"/>
    <w:rsid w:val="00F81B21"/>
    <w:rsid w:val="00F833EE"/>
    <w:rsid w:val="00F9398E"/>
    <w:rsid w:val="00FE06DE"/>
    <w:rsid w:val="00FE2C9C"/>
    <w:rsid w:val="00FE573A"/>
    <w:rsid w:val="00FF6B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171C71AC"/>
  <w15:docId w15:val="{06706F98-6B37-46B9-A161-31A4DADB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E6B"/>
  </w:style>
  <w:style w:type="paragraph" w:styleId="1">
    <w:name w:val="heading 1"/>
    <w:basedOn w:val="a"/>
    <w:next w:val="a"/>
    <w:link w:val="10"/>
    <w:uiPriority w:val="9"/>
    <w:qFormat/>
    <w:rsid w:val="00F53E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3E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53EA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967"/>
    <w:pPr>
      <w:ind w:left="720"/>
      <w:contextualSpacing/>
    </w:pPr>
  </w:style>
  <w:style w:type="table" w:styleId="a4">
    <w:name w:val="Table Grid"/>
    <w:basedOn w:val="a1"/>
    <w:uiPriority w:val="59"/>
    <w:rsid w:val="00D21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53EAE"/>
    <w:rPr>
      <w:rFonts w:asciiTheme="majorHAnsi" w:eastAsiaTheme="majorEastAsia" w:hAnsiTheme="majorHAnsi" w:cstheme="majorBidi"/>
      <w:b/>
      <w:bCs/>
      <w:color w:val="365F91" w:themeColor="accent1" w:themeShade="BF"/>
      <w:sz w:val="28"/>
      <w:szCs w:val="28"/>
    </w:rPr>
  </w:style>
  <w:style w:type="paragraph" w:styleId="a5">
    <w:name w:val="Title"/>
    <w:basedOn w:val="a"/>
    <w:next w:val="a"/>
    <w:link w:val="a6"/>
    <w:uiPriority w:val="10"/>
    <w:qFormat/>
    <w:rsid w:val="00F53E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0"/>
    <w:link w:val="a5"/>
    <w:uiPriority w:val="10"/>
    <w:rsid w:val="00F53EAE"/>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F53E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53EAE"/>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7B3C7E"/>
    <w:rPr>
      <w:rFonts w:ascii="Tahoma" w:hAnsi="Tahoma" w:cs="Tahoma"/>
      <w:sz w:val="16"/>
      <w:szCs w:val="16"/>
    </w:rPr>
  </w:style>
  <w:style w:type="character" w:customStyle="1" w:styleId="a8">
    <w:name w:val="Текст выноски Знак"/>
    <w:basedOn w:val="a0"/>
    <w:link w:val="a7"/>
    <w:uiPriority w:val="99"/>
    <w:semiHidden/>
    <w:rsid w:val="007B3C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49939-8D69-4CE1-9EB1-D437F1C6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14</Pages>
  <Words>2481</Words>
  <Characters>14148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office</cp:lastModifiedBy>
  <cp:revision>20</cp:revision>
  <dcterms:created xsi:type="dcterms:W3CDTF">2021-11-25T14:53:00Z</dcterms:created>
  <dcterms:modified xsi:type="dcterms:W3CDTF">2021-11-26T09:48:00Z</dcterms:modified>
</cp:coreProperties>
</file>